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3CAECB58" w14:textId="77777777" w:rsidTr="00F84A4D">
        <w:trPr>
          <w:trHeight w:val="993"/>
        </w:trPr>
        <w:tc>
          <w:tcPr>
            <w:tcW w:w="9815" w:type="dxa"/>
            <w:gridSpan w:val="5"/>
          </w:tcPr>
          <w:p w14:paraId="554BD9B4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9EBC467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4DA807B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D7FB91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77EC68F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384B69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55E4C8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DAA7FF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0FB943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E722DB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D50AB9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AD4494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D0B045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AB1C97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18A572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33E889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10A509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3C2548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1315DD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E9CDB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D847EA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EFAA7F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10AF23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BFB245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7402C22D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18BBB45B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01518730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28E01E40" w14:textId="47BE4260" w:rsidR="0085764D" w:rsidRDefault="00AB4424" w:rsidP="00E006BE">
            <w:pPr>
              <w:jc w:val="center"/>
            </w:pPr>
            <w:r>
              <w:t>11.12.2025</w:t>
            </w:r>
          </w:p>
        </w:tc>
        <w:tc>
          <w:tcPr>
            <w:tcW w:w="4604" w:type="dxa"/>
            <w:vAlign w:val="bottom"/>
          </w:tcPr>
          <w:p w14:paraId="38F5584A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3748DCF5" w14:textId="729F8C28" w:rsidR="0085764D" w:rsidRDefault="00046E1D" w:rsidP="00E20A3C">
            <w:pPr>
              <w:tabs>
                <w:tab w:val="center" w:pos="2160"/>
              </w:tabs>
              <w:ind w:left="-108"/>
              <w:jc w:val="center"/>
            </w:pPr>
            <w:r>
              <w:t>57/68</w:t>
            </w:r>
          </w:p>
        </w:tc>
      </w:tr>
      <w:tr w:rsidR="0085764D" w14:paraId="57181F61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2FBBEA4C" w14:textId="77777777" w:rsidR="0085764D" w:rsidRDefault="0085764D" w:rsidP="00F84A4D"/>
        </w:tc>
      </w:tr>
      <w:tr w:rsidR="0085764D" w14:paraId="5ABE30D5" w14:textId="77777777" w:rsidTr="006648EA">
        <w:trPr>
          <w:trHeight w:val="244"/>
        </w:trPr>
        <w:tc>
          <w:tcPr>
            <w:tcW w:w="1951" w:type="dxa"/>
          </w:tcPr>
          <w:p w14:paraId="5378B34D" w14:textId="77777777" w:rsidR="0085764D" w:rsidRDefault="0085764D" w:rsidP="00F84A4D"/>
        </w:tc>
        <w:tc>
          <w:tcPr>
            <w:tcW w:w="6095" w:type="dxa"/>
            <w:gridSpan w:val="3"/>
          </w:tcPr>
          <w:p w14:paraId="58837813" w14:textId="77777777" w:rsidR="0085764D" w:rsidRPr="0056238E" w:rsidRDefault="0094707A" w:rsidP="006E3AC6">
            <w:pPr>
              <w:jc w:val="center"/>
              <w:rPr>
                <w:bCs/>
                <w:szCs w:val="28"/>
              </w:rPr>
            </w:pPr>
            <w:r w:rsidRPr="0094707A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94707A">
              <w:rPr>
                <w:szCs w:val="24"/>
              </w:rPr>
              <w:t>от 20 декабря 2021 г. № 58/12 «</w:t>
            </w:r>
            <w:r w:rsidRPr="0094707A">
              <w:rPr>
                <w:bCs/>
                <w:szCs w:val="24"/>
              </w:rPr>
              <w:t xml:space="preserve">Об установлении ОБЩЕСТВУ С ОГРАНИЧЕННОЙ ОТВЕТСТВЕННОСТЬЮ  «ЗАГОРОДНАЯ СЕРВИСНАЯ СЛУЖБА» (ИНН 5245018396), </w:t>
            </w:r>
            <w:r>
              <w:rPr>
                <w:bCs/>
                <w:szCs w:val="24"/>
              </w:rPr>
              <w:br/>
            </w:r>
            <w:r w:rsidRPr="0094707A">
              <w:rPr>
                <w:bCs/>
                <w:szCs w:val="24"/>
              </w:rPr>
              <w:t>с. Каменки Богородского муниципального округа Нижегородской области, тарифов в сфере холодного водоснабжения и водоотведения для потребителей Богородского муниципального округа Нижегородской области</w:t>
            </w:r>
            <w:r w:rsidRPr="0094707A">
              <w:rPr>
                <w:szCs w:val="24"/>
              </w:rPr>
              <w:t>»</w:t>
            </w:r>
          </w:p>
        </w:tc>
        <w:tc>
          <w:tcPr>
            <w:tcW w:w="1769" w:type="dxa"/>
          </w:tcPr>
          <w:p w14:paraId="46A24858" w14:textId="77777777" w:rsidR="0085764D" w:rsidRDefault="0085764D" w:rsidP="00F84A4D"/>
        </w:tc>
      </w:tr>
    </w:tbl>
    <w:p w14:paraId="4D64458D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1ACD1AD3" w14:textId="77777777" w:rsidR="00261BEB" w:rsidRPr="00856B57" w:rsidRDefault="00261BEB" w:rsidP="00856B57">
      <w:pPr>
        <w:pStyle w:val="ac"/>
        <w:jc w:val="center"/>
      </w:pPr>
    </w:p>
    <w:p w14:paraId="6EDA51E5" w14:textId="77777777" w:rsidR="00D659F3" w:rsidRDefault="00D659F3" w:rsidP="00856B57">
      <w:pPr>
        <w:pStyle w:val="ac"/>
        <w:jc w:val="center"/>
      </w:pPr>
    </w:p>
    <w:p w14:paraId="6DD0D363" w14:textId="77777777" w:rsidR="00046E1D" w:rsidRDefault="00046E1D" w:rsidP="00856B57">
      <w:pPr>
        <w:pStyle w:val="ac"/>
        <w:jc w:val="center"/>
      </w:pPr>
    </w:p>
    <w:p w14:paraId="4884AFDC" w14:textId="4935DD4F" w:rsidR="00415285" w:rsidRPr="00415285" w:rsidRDefault="00415285" w:rsidP="00415285">
      <w:pPr>
        <w:spacing w:line="276" w:lineRule="auto"/>
        <w:ind w:firstLine="709"/>
        <w:jc w:val="both"/>
        <w:rPr>
          <w:szCs w:val="28"/>
        </w:rPr>
      </w:pPr>
      <w:r w:rsidRPr="00415285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</w:t>
      </w:r>
      <w:r w:rsidR="00775E84">
        <w:rPr>
          <w:szCs w:val="28"/>
        </w:rPr>
        <w:t>»</w:t>
      </w:r>
      <w:r w:rsidR="00D905A2">
        <w:rPr>
          <w:szCs w:val="28"/>
        </w:rPr>
        <w:t xml:space="preserve"> </w:t>
      </w:r>
      <w:r w:rsidRPr="00415285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Pr="00415285">
        <w:rPr>
          <w:bCs/>
          <w:szCs w:val="28"/>
        </w:rPr>
        <w:t>ОБЩЕСТВОМ С ОГРАНИЧЕННОЙ ОТВЕТСТВЕННОСТЬЮ  «ЗАГОРОДНАЯ СЕРВИСНАЯ СЛУЖБА» (ИНН 5245018396), с. Каменки Богородского муниципального округа Нижегородской области</w:t>
      </w:r>
      <w:r w:rsidRPr="00415285">
        <w:rPr>
          <w:szCs w:val="28"/>
        </w:rPr>
        <w:t xml:space="preserve">, экспертного заключения рег. </w:t>
      </w:r>
      <w:r w:rsidR="00490178">
        <w:rPr>
          <w:szCs w:val="28"/>
        </w:rPr>
        <w:t>№ в-</w:t>
      </w:r>
      <w:r w:rsidR="00B907A5">
        <w:rPr>
          <w:szCs w:val="28"/>
        </w:rPr>
        <w:t>753</w:t>
      </w:r>
      <w:r w:rsidR="00B907A5" w:rsidRPr="007A47D3">
        <w:rPr>
          <w:szCs w:val="28"/>
        </w:rPr>
        <w:t xml:space="preserve"> </w:t>
      </w:r>
      <w:r w:rsidR="00B907A5" w:rsidRPr="00970F5F">
        <w:rPr>
          <w:szCs w:val="24"/>
        </w:rPr>
        <w:t xml:space="preserve">от </w:t>
      </w:r>
      <w:r w:rsidR="00B907A5">
        <w:rPr>
          <w:szCs w:val="24"/>
        </w:rPr>
        <w:t>4 декабря</w:t>
      </w:r>
      <w:r w:rsidR="00B907A5">
        <w:rPr>
          <w:szCs w:val="28"/>
        </w:rPr>
        <w:t xml:space="preserve"> </w:t>
      </w:r>
      <w:r w:rsidR="00490178">
        <w:rPr>
          <w:szCs w:val="28"/>
        </w:rPr>
        <w:t>2025</w:t>
      </w:r>
      <w:r w:rsidR="00BA48EA" w:rsidRPr="00A20081">
        <w:rPr>
          <w:szCs w:val="28"/>
        </w:rPr>
        <w:t xml:space="preserve"> г.:</w:t>
      </w:r>
    </w:p>
    <w:p w14:paraId="255B5388" w14:textId="77777777" w:rsidR="00415285" w:rsidRPr="00415285" w:rsidRDefault="00415285" w:rsidP="00415285">
      <w:pPr>
        <w:spacing w:line="276" w:lineRule="auto"/>
        <w:ind w:firstLine="709"/>
        <w:jc w:val="both"/>
        <w:rPr>
          <w:noProof/>
          <w:szCs w:val="28"/>
        </w:rPr>
      </w:pPr>
      <w:r w:rsidRPr="00415285">
        <w:rPr>
          <w:b/>
          <w:szCs w:val="28"/>
        </w:rPr>
        <w:t xml:space="preserve">1. </w:t>
      </w:r>
      <w:r w:rsidRPr="00415285">
        <w:rPr>
          <w:bCs/>
          <w:szCs w:val="28"/>
        </w:rPr>
        <w:t xml:space="preserve">Внести в решение региональной службы по тарифам Нижегородской области </w:t>
      </w:r>
      <w:r w:rsidRPr="00415285">
        <w:rPr>
          <w:szCs w:val="28"/>
        </w:rPr>
        <w:t>от 20 декабря 2021 г. № 58/12 «</w:t>
      </w:r>
      <w:r w:rsidRPr="00415285">
        <w:rPr>
          <w:bCs/>
          <w:szCs w:val="28"/>
        </w:rPr>
        <w:t>Об установлении ОБЩЕСТВУ С ОГРАНИЧЕННОЙ ОТВЕТСТВЕННОСТЬЮ «ЗАГОРОДНАЯ СЕРВИСНАЯ СЛУЖБА» (ИНН 5245018396), с. Каменки Богородского муниципального округа Нижегородской области, тарифов в сфере холодного водоснабжения и водоотведения для потребителей Богородского муниципального округа Нижегородской области</w:t>
      </w:r>
      <w:r w:rsidRPr="00415285">
        <w:rPr>
          <w:szCs w:val="28"/>
        </w:rPr>
        <w:t>»</w:t>
      </w:r>
      <w:r w:rsidRPr="00415285">
        <w:rPr>
          <w:noProof/>
          <w:szCs w:val="28"/>
        </w:rPr>
        <w:t xml:space="preserve"> следующие изменения:</w:t>
      </w:r>
    </w:p>
    <w:p w14:paraId="3BA03C42" w14:textId="77777777" w:rsidR="00775E84" w:rsidRPr="00775E84" w:rsidRDefault="00775E84" w:rsidP="00775E84">
      <w:pPr>
        <w:spacing w:line="276" w:lineRule="auto"/>
        <w:ind w:firstLine="708"/>
        <w:jc w:val="both"/>
        <w:rPr>
          <w:szCs w:val="24"/>
        </w:rPr>
      </w:pPr>
      <w:r w:rsidRPr="00775E84">
        <w:rPr>
          <w:b/>
          <w:szCs w:val="24"/>
        </w:rPr>
        <w:t>1.1.</w:t>
      </w:r>
      <w:r w:rsidRPr="00775E84">
        <w:rPr>
          <w:szCs w:val="24"/>
        </w:rPr>
        <w:t xml:space="preserve"> Таблицу пункта 3 решения изложить в следующей редакции:</w:t>
      </w:r>
    </w:p>
    <w:p w14:paraId="0D347E21" w14:textId="59141535" w:rsidR="00775E84" w:rsidRDefault="00775E84" w:rsidP="00775E84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775E84">
        <w:rPr>
          <w:szCs w:val="24"/>
        </w:rPr>
        <w:t>«</w:t>
      </w:r>
    </w:p>
    <w:p w14:paraId="727E89D6" w14:textId="77777777" w:rsidR="00664034" w:rsidRPr="005F3022" w:rsidRDefault="00664034" w:rsidP="00775E84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243"/>
        <w:gridCol w:w="2057"/>
        <w:gridCol w:w="2040"/>
      </w:tblGrid>
      <w:tr w:rsidR="00490178" w:rsidRPr="005127A8" w14:paraId="3C48ABC4" w14:textId="77777777" w:rsidTr="00490178">
        <w:trPr>
          <w:trHeight w:val="281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7CC6" w14:textId="77777777" w:rsidR="00490178" w:rsidRPr="005127A8" w:rsidRDefault="00490178" w:rsidP="00DE0FD8">
            <w:pPr>
              <w:jc w:val="center"/>
              <w:rPr>
                <w:b/>
                <w:sz w:val="18"/>
                <w:szCs w:val="16"/>
              </w:rPr>
            </w:pPr>
            <w:r w:rsidRPr="005127A8">
              <w:rPr>
                <w:b/>
                <w:sz w:val="18"/>
                <w:szCs w:val="16"/>
              </w:rPr>
              <w:lastRenderedPageBreak/>
              <w:t>№ п/п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8807" w14:textId="77777777" w:rsidR="00490178" w:rsidRPr="005127A8" w:rsidRDefault="00490178" w:rsidP="00DE0FD8">
            <w:pPr>
              <w:jc w:val="center"/>
              <w:rPr>
                <w:b/>
                <w:sz w:val="18"/>
                <w:szCs w:val="16"/>
              </w:rPr>
            </w:pPr>
            <w:r w:rsidRPr="005127A8">
              <w:rPr>
                <w:b/>
                <w:sz w:val="18"/>
                <w:szCs w:val="16"/>
              </w:rPr>
              <w:t xml:space="preserve">Тарифы в сфере холодного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550E" w14:textId="77777777" w:rsidR="00490178" w:rsidRPr="005127A8" w:rsidRDefault="00490178" w:rsidP="00DE0FD8">
            <w:pPr>
              <w:jc w:val="center"/>
              <w:rPr>
                <w:b/>
                <w:sz w:val="18"/>
                <w:szCs w:val="16"/>
              </w:rPr>
            </w:pPr>
            <w:r w:rsidRPr="005127A8">
              <w:rPr>
                <w:b/>
                <w:sz w:val="18"/>
                <w:szCs w:val="16"/>
              </w:rPr>
              <w:t>Периоды регулирования</w:t>
            </w:r>
          </w:p>
        </w:tc>
      </w:tr>
      <w:tr w:rsidR="00490178" w:rsidRPr="005127A8" w14:paraId="706AC067" w14:textId="77777777" w:rsidTr="00490178">
        <w:trPr>
          <w:cantSplit/>
          <w:trHeight w:val="138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4216" w14:textId="77777777" w:rsidR="00490178" w:rsidRPr="005127A8" w:rsidRDefault="00490178" w:rsidP="00DE0FD8">
            <w:pPr>
              <w:rPr>
                <w:b/>
                <w:sz w:val="18"/>
                <w:szCs w:val="16"/>
              </w:rPr>
            </w:pP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358F" w14:textId="77777777" w:rsidR="00490178" w:rsidRPr="005127A8" w:rsidRDefault="00490178" w:rsidP="00DE0FD8">
            <w:pPr>
              <w:rPr>
                <w:b/>
                <w:sz w:val="18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9A8C" w14:textId="77777777" w:rsidR="00490178" w:rsidRPr="005127A8" w:rsidRDefault="00490178" w:rsidP="00DE0FD8">
            <w:pPr>
              <w:jc w:val="center"/>
              <w:rPr>
                <w:b/>
                <w:sz w:val="18"/>
                <w:szCs w:val="16"/>
              </w:rPr>
            </w:pPr>
            <w:r w:rsidRPr="005127A8">
              <w:rPr>
                <w:b/>
                <w:sz w:val="18"/>
                <w:szCs w:val="16"/>
              </w:rPr>
              <w:t>2026 год</w:t>
            </w:r>
          </w:p>
        </w:tc>
      </w:tr>
      <w:tr w:rsidR="00490178" w:rsidRPr="005127A8" w14:paraId="1FDBC8BA" w14:textId="77777777" w:rsidTr="00490178">
        <w:trPr>
          <w:cantSplit/>
          <w:trHeight w:val="194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1D90" w14:textId="77777777" w:rsidR="00490178" w:rsidRPr="005127A8" w:rsidRDefault="00490178" w:rsidP="00DE0FD8">
            <w:pPr>
              <w:rPr>
                <w:b/>
                <w:sz w:val="18"/>
                <w:szCs w:val="16"/>
              </w:rPr>
            </w:pP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F7BF" w14:textId="77777777" w:rsidR="00490178" w:rsidRPr="005127A8" w:rsidRDefault="00490178" w:rsidP="00DE0FD8">
            <w:pPr>
              <w:rPr>
                <w:b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63CF" w14:textId="77777777" w:rsidR="00490178" w:rsidRPr="005127A8" w:rsidRDefault="00E85F38" w:rsidP="00DE0FD8">
            <w:pPr>
              <w:jc w:val="center"/>
              <w:rPr>
                <w:b/>
                <w:sz w:val="18"/>
                <w:szCs w:val="16"/>
              </w:rPr>
            </w:pPr>
            <w:r w:rsidRPr="00E85F38">
              <w:rPr>
                <w:b/>
                <w:sz w:val="18"/>
                <w:szCs w:val="16"/>
              </w:rPr>
              <w:t>С 1 января по 30 сентября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B4C6" w14:textId="77777777" w:rsidR="00490178" w:rsidRPr="005127A8" w:rsidRDefault="00490178" w:rsidP="00E85F38">
            <w:pPr>
              <w:jc w:val="center"/>
              <w:rPr>
                <w:b/>
                <w:sz w:val="18"/>
                <w:szCs w:val="16"/>
              </w:rPr>
            </w:pPr>
            <w:r w:rsidRPr="005127A8">
              <w:rPr>
                <w:b/>
                <w:sz w:val="18"/>
                <w:szCs w:val="16"/>
              </w:rPr>
              <w:t xml:space="preserve">С 1 </w:t>
            </w:r>
            <w:r w:rsidR="00E85F38">
              <w:rPr>
                <w:b/>
                <w:sz w:val="18"/>
                <w:szCs w:val="16"/>
              </w:rPr>
              <w:t>октября</w:t>
            </w:r>
            <w:r w:rsidRPr="005127A8">
              <w:rPr>
                <w:b/>
                <w:sz w:val="18"/>
                <w:szCs w:val="16"/>
              </w:rPr>
              <w:t xml:space="preserve"> по 31 декабря</w:t>
            </w:r>
          </w:p>
        </w:tc>
      </w:tr>
      <w:tr w:rsidR="00490178" w:rsidRPr="00490178" w14:paraId="0C5CD630" w14:textId="77777777" w:rsidTr="00490178">
        <w:trPr>
          <w:trHeight w:val="1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5545" w14:textId="77777777" w:rsidR="00490178" w:rsidRPr="005127A8" w:rsidRDefault="00490178" w:rsidP="00DE0FD8">
            <w:pPr>
              <w:jc w:val="center"/>
              <w:rPr>
                <w:b/>
                <w:bCs/>
                <w:sz w:val="18"/>
                <w:szCs w:val="16"/>
              </w:rPr>
            </w:pPr>
            <w:r w:rsidRPr="005127A8">
              <w:rPr>
                <w:b/>
                <w:bCs/>
                <w:sz w:val="18"/>
                <w:szCs w:val="16"/>
              </w:rPr>
              <w:t>1.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1FC5" w14:textId="77777777" w:rsidR="00490178" w:rsidRPr="005127A8" w:rsidRDefault="00490178" w:rsidP="00DE0FD8">
            <w:pPr>
              <w:rPr>
                <w:noProof/>
                <w:sz w:val="20"/>
                <w:szCs w:val="17"/>
              </w:rPr>
            </w:pPr>
            <w:r w:rsidRPr="005127A8">
              <w:rPr>
                <w:sz w:val="20"/>
                <w:szCs w:val="17"/>
              </w:rPr>
              <w:t>Питьевая вода, руб./м</w:t>
            </w:r>
            <w:r w:rsidRPr="005127A8">
              <w:rPr>
                <w:sz w:val="20"/>
                <w:szCs w:val="17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38B06" w14:textId="3B32ADB1" w:rsidR="00490178" w:rsidRPr="005127A8" w:rsidRDefault="00FB29CA" w:rsidP="00DE0FD8">
            <w:pPr>
              <w:jc w:val="center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>54,20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969CE" w14:textId="65612F0A" w:rsidR="00490178" w:rsidRPr="005127A8" w:rsidRDefault="00FB29CA" w:rsidP="00DE0FD8">
            <w:pPr>
              <w:jc w:val="center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>59,56</w:t>
            </w:r>
          </w:p>
        </w:tc>
      </w:tr>
      <w:tr w:rsidR="00490178" w:rsidRPr="00490178" w14:paraId="52C41785" w14:textId="77777777" w:rsidTr="00490178">
        <w:trPr>
          <w:trHeight w:val="133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9473" w14:textId="77777777" w:rsidR="00490178" w:rsidRPr="005127A8" w:rsidRDefault="00490178" w:rsidP="00DE0FD8">
            <w:pPr>
              <w:jc w:val="center"/>
              <w:rPr>
                <w:b/>
                <w:bCs/>
                <w:sz w:val="18"/>
                <w:szCs w:val="16"/>
              </w:rPr>
            </w:pPr>
            <w:r w:rsidRPr="005127A8">
              <w:rPr>
                <w:b/>
                <w:bCs/>
                <w:sz w:val="18"/>
                <w:szCs w:val="16"/>
              </w:rPr>
              <w:t>2.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F8F5A4" w14:textId="77777777" w:rsidR="00490178" w:rsidRPr="005127A8" w:rsidRDefault="00490178" w:rsidP="00DE0FD8">
            <w:pPr>
              <w:rPr>
                <w:noProof/>
                <w:sz w:val="20"/>
                <w:szCs w:val="17"/>
              </w:rPr>
            </w:pPr>
            <w:r w:rsidRPr="005127A8">
              <w:rPr>
                <w:sz w:val="20"/>
                <w:szCs w:val="17"/>
              </w:rPr>
              <w:t>Питьевая вода, руб./м</w:t>
            </w:r>
            <w:r w:rsidRPr="005127A8">
              <w:rPr>
                <w:sz w:val="20"/>
                <w:szCs w:val="17"/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F463B4" w14:textId="49AEB878" w:rsidR="00490178" w:rsidRPr="005127A8" w:rsidRDefault="00FB29CA" w:rsidP="00DE0FD8">
            <w:pPr>
              <w:jc w:val="center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>54,20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1C309" w14:textId="30072262" w:rsidR="00490178" w:rsidRPr="005127A8" w:rsidRDefault="00FB29CA" w:rsidP="00DE0FD8">
            <w:pPr>
              <w:jc w:val="center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>59,56</w:t>
            </w:r>
          </w:p>
        </w:tc>
      </w:tr>
      <w:tr w:rsidR="00490178" w:rsidRPr="00490178" w14:paraId="0ECEA92F" w14:textId="77777777" w:rsidTr="00490178">
        <w:trPr>
          <w:trHeight w:val="132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2EB2" w14:textId="77777777" w:rsidR="00490178" w:rsidRPr="005127A8" w:rsidRDefault="00490178" w:rsidP="00DE0FD8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334A" w14:textId="77777777" w:rsidR="00490178" w:rsidRPr="005127A8" w:rsidRDefault="00490178" w:rsidP="00DE0FD8">
            <w:pPr>
              <w:rPr>
                <w:noProof/>
                <w:sz w:val="20"/>
                <w:szCs w:val="17"/>
              </w:rPr>
            </w:pPr>
            <w:r w:rsidRPr="005127A8">
              <w:rPr>
                <w:noProof/>
                <w:sz w:val="20"/>
                <w:szCs w:val="17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76272" w14:textId="77777777" w:rsidR="00490178" w:rsidRPr="005127A8" w:rsidRDefault="00490178" w:rsidP="00DE0FD8">
            <w:pPr>
              <w:jc w:val="center"/>
              <w:rPr>
                <w:sz w:val="20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86A9C" w14:textId="77777777" w:rsidR="00490178" w:rsidRPr="005127A8" w:rsidRDefault="00490178" w:rsidP="00DE0FD8">
            <w:pPr>
              <w:jc w:val="center"/>
              <w:rPr>
                <w:sz w:val="20"/>
                <w:szCs w:val="17"/>
              </w:rPr>
            </w:pPr>
          </w:p>
        </w:tc>
      </w:tr>
      <w:tr w:rsidR="00490178" w:rsidRPr="00490178" w14:paraId="522B406B" w14:textId="77777777" w:rsidTr="00490178">
        <w:trPr>
          <w:trHeight w:val="129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20A1" w14:textId="77777777" w:rsidR="00490178" w:rsidRPr="005127A8" w:rsidRDefault="00490178" w:rsidP="00DE0FD8">
            <w:pPr>
              <w:jc w:val="center"/>
              <w:rPr>
                <w:b/>
                <w:bCs/>
                <w:sz w:val="18"/>
                <w:szCs w:val="28"/>
              </w:rPr>
            </w:pPr>
            <w:r w:rsidRPr="005127A8">
              <w:rPr>
                <w:b/>
                <w:bCs/>
                <w:sz w:val="18"/>
                <w:szCs w:val="28"/>
              </w:rPr>
              <w:t>3.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8EF1" w14:textId="77777777" w:rsidR="00490178" w:rsidRPr="005127A8" w:rsidRDefault="00490178" w:rsidP="00DE0FD8">
            <w:pPr>
              <w:rPr>
                <w:noProof/>
                <w:sz w:val="20"/>
                <w:szCs w:val="17"/>
              </w:rPr>
            </w:pPr>
            <w:r w:rsidRPr="005127A8">
              <w:rPr>
                <w:sz w:val="20"/>
                <w:szCs w:val="17"/>
              </w:rPr>
              <w:t>Водоотведение, руб./м</w:t>
            </w:r>
            <w:r w:rsidRPr="005127A8">
              <w:rPr>
                <w:sz w:val="20"/>
                <w:szCs w:val="17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D6DD8" w14:textId="3E3D1202" w:rsidR="00490178" w:rsidRPr="005127A8" w:rsidRDefault="00FB29CA" w:rsidP="00DE0FD8">
            <w:pPr>
              <w:jc w:val="center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>69,89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BDD72" w14:textId="722F018D" w:rsidR="00490178" w:rsidRPr="005127A8" w:rsidRDefault="00FB29CA" w:rsidP="00DE0FD8">
            <w:pPr>
              <w:jc w:val="center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>76,81</w:t>
            </w:r>
          </w:p>
        </w:tc>
      </w:tr>
      <w:tr w:rsidR="00490178" w:rsidRPr="00490178" w14:paraId="2BA19152" w14:textId="77777777" w:rsidTr="00490178">
        <w:trPr>
          <w:trHeight w:val="304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3930" w14:textId="77777777" w:rsidR="00490178" w:rsidRPr="005127A8" w:rsidRDefault="00490178" w:rsidP="00DE0FD8">
            <w:pPr>
              <w:jc w:val="center"/>
              <w:rPr>
                <w:b/>
                <w:bCs/>
                <w:sz w:val="18"/>
                <w:szCs w:val="28"/>
              </w:rPr>
            </w:pPr>
            <w:r w:rsidRPr="005127A8">
              <w:rPr>
                <w:b/>
                <w:bCs/>
                <w:sz w:val="18"/>
                <w:szCs w:val="28"/>
              </w:rPr>
              <w:t>4.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CAFD" w14:textId="77777777" w:rsidR="00490178" w:rsidRPr="005127A8" w:rsidRDefault="00490178" w:rsidP="00DE0FD8">
            <w:pPr>
              <w:rPr>
                <w:sz w:val="20"/>
                <w:szCs w:val="17"/>
              </w:rPr>
            </w:pPr>
            <w:r w:rsidRPr="005127A8">
              <w:rPr>
                <w:sz w:val="20"/>
                <w:szCs w:val="17"/>
              </w:rPr>
              <w:t>Водоотведение, руб./м</w:t>
            </w:r>
            <w:r w:rsidRPr="005127A8">
              <w:rPr>
                <w:sz w:val="20"/>
                <w:szCs w:val="17"/>
                <w:vertAlign w:val="superscript"/>
              </w:rPr>
              <w:t>3</w:t>
            </w:r>
          </w:p>
          <w:p w14:paraId="060942FA" w14:textId="77777777" w:rsidR="00490178" w:rsidRPr="005127A8" w:rsidRDefault="00490178" w:rsidP="00DE0FD8">
            <w:pPr>
              <w:rPr>
                <w:noProof/>
                <w:sz w:val="20"/>
                <w:szCs w:val="17"/>
              </w:rPr>
            </w:pPr>
            <w:r w:rsidRPr="005127A8">
              <w:rPr>
                <w:sz w:val="20"/>
                <w:szCs w:val="17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B1610" w14:textId="394E8A48" w:rsidR="00490178" w:rsidRPr="005127A8" w:rsidRDefault="00FB29CA" w:rsidP="00DE0FD8">
            <w:pPr>
              <w:jc w:val="center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>69,89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A21DB" w14:textId="6406E83E" w:rsidR="00490178" w:rsidRPr="005127A8" w:rsidRDefault="00FB29CA" w:rsidP="00DE0FD8">
            <w:pPr>
              <w:jc w:val="center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>76,81</w:t>
            </w:r>
          </w:p>
        </w:tc>
      </w:tr>
    </w:tbl>
    <w:p w14:paraId="7050CA8E" w14:textId="77777777" w:rsidR="00775E84" w:rsidRPr="00775E84" w:rsidRDefault="00775E84" w:rsidP="00775E84">
      <w:pPr>
        <w:spacing w:line="276" w:lineRule="auto"/>
        <w:jc w:val="right"/>
        <w:rPr>
          <w:szCs w:val="24"/>
        </w:rPr>
      </w:pPr>
      <w:r w:rsidRPr="00775E84">
        <w:rPr>
          <w:szCs w:val="24"/>
        </w:rPr>
        <w:t>».</w:t>
      </w:r>
    </w:p>
    <w:p w14:paraId="6677ACA2" w14:textId="77777777" w:rsidR="006B0894" w:rsidRPr="006B0894" w:rsidRDefault="006B0894" w:rsidP="00490178">
      <w:pPr>
        <w:spacing w:line="276" w:lineRule="auto"/>
        <w:ind w:firstLine="709"/>
        <w:jc w:val="both"/>
        <w:rPr>
          <w:szCs w:val="28"/>
        </w:rPr>
      </w:pPr>
      <w:r w:rsidRPr="006B0894">
        <w:rPr>
          <w:b/>
          <w:szCs w:val="28"/>
        </w:rPr>
        <w:t>1.2.</w:t>
      </w:r>
      <w:r w:rsidR="00490178">
        <w:rPr>
          <w:b/>
          <w:szCs w:val="28"/>
        </w:rPr>
        <w:t xml:space="preserve"> </w:t>
      </w:r>
      <w:r w:rsidRPr="006B0894">
        <w:rPr>
          <w:noProof/>
          <w:szCs w:val="28"/>
        </w:rPr>
        <w:t xml:space="preserve">Приложения 1, 2 </w:t>
      </w:r>
      <w:r w:rsidRPr="006B0894">
        <w:rPr>
          <w:szCs w:val="28"/>
        </w:rPr>
        <w:t xml:space="preserve">к решению изложить в новой редакции согласно </w:t>
      </w:r>
      <w:r w:rsidRPr="006B0894">
        <w:rPr>
          <w:noProof/>
          <w:szCs w:val="28"/>
        </w:rPr>
        <w:t xml:space="preserve">Приложениям 1, 2 </w:t>
      </w:r>
      <w:r w:rsidRPr="006B0894">
        <w:rPr>
          <w:szCs w:val="28"/>
        </w:rPr>
        <w:t>к настоящему решению.</w:t>
      </w:r>
    </w:p>
    <w:p w14:paraId="1826B738" w14:textId="77777777" w:rsidR="00775E84" w:rsidRPr="00775E84" w:rsidRDefault="00775E84" w:rsidP="00775E84">
      <w:pPr>
        <w:spacing w:line="276" w:lineRule="auto"/>
        <w:ind w:firstLine="708"/>
        <w:jc w:val="both"/>
        <w:rPr>
          <w:szCs w:val="24"/>
        </w:rPr>
      </w:pPr>
      <w:r w:rsidRPr="00775E84">
        <w:rPr>
          <w:b/>
          <w:szCs w:val="24"/>
        </w:rPr>
        <w:t xml:space="preserve">2. </w:t>
      </w:r>
      <w:r w:rsidRPr="00775E84">
        <w:rPr>
          <w:szCs w:val="24"/>
        </w:rPr>
        <w:t>Настоящее решение вступает в силу с 1 января 202</w:t>
      </w:r>
      <w:r w:rsidR="00490178">
        <w:rPr>
          <w:szCs w:val="24"/>
        </w:rPr>
        <w:t>6</w:t>
      </w:r>
      <w:r w:rsidRPr="00775E84">
        <w:rPr>
          <w:szCs w:val="24"/>
        </w:rPr>
        <w:t xml:space="preserve"> г.</w:t>
      </w:r>
    </w:p>
    <w:p w14:paraId="204F9632" w14:textId="77777777" w:rsidR="005C2A3D" w:rsidRPr="00415285" w:rsidRDefault="005C2A3D" w:rsidP="002C35CB">
      <w:pPr>
        <w:autoSpaceDE w:val="0"/>
        <w:autoSpaceDN w:val="0"/>
        <w:adjustRightInd w:val="0"/>
        <w:spacing w:line="276" w:lineRule="auto"/>
        <w:ind w:firstLine="720"/>
        <w:jc w:val="both"/>
        <w:rPr>
          <w:noProof/>
          <w:szCs w:val="28"/>
        </w:rPr>
      </w:pPr>
    </w:p>
    <w:p w14:paraId="2841AE25" w14:textId="77777777" w:rsidR="007D25C7" w:rsidRDefault="007D25C7" w:rsidP="007C5B97">
      <w:pPr>
        <w:pStyle w:val="ac"/>
        <w:ind w:firstLine="708"/>
      </w:pPr>
    </w:p>
    <w:p w14:paraId="7AC27AD5" w14:textId="77777777" w:rsidR="007C5B97" w:rsidRPr="007D25C7" w:rsidRDefault="007C5B97" w:rsidP="000C3EA3">
      <w:pPr>
        <w:pStyle w:val="ac"/>
        <w:spacing w:line="276" w:lineRule="auto"/>
        <w:ind w:firstLine="708"/>
      </w:pPr>
    </w:p>
    <w:p w14:paraId="11EF42D4" w14:textId="77777777" w:rsidR="003F7CA5" w:rsidRDefault="003F7CA5" w:rsidP="003F7CA5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="00607695">
        <w:rPr>
          <w:szCs w:val="28"/>
        </w:rPr>
        <w:t xml:space="preserve">                                                              Ю.Л. Алешина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           </w:t>
      </w:r>
    </w:p>
    <w:p w14:paraId="22E385D3" w14:textId="77777777"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14:paraId="0D91BC15" w14:textId="77777777"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14:paraId="2AE92F99" w14:textId="77777777"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14:paraId="4ED3BC60" w14:textId="77777777"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14:paraId="2BEE86C4" w14:textId="77777777" w:rsidR="00EA1841" w:rsidRDefault="00EA1841" w:rsidP="006B717F">
      <w:pPr>
        <w:spacing w:line="276" w:lineRule="auto"/>
        <w:rPr>
          <w:szCs w:val="28"/>
        </w:rPr>
      </w:pPr>
    </w:p>
    <w:p w14:paraId="78B4E983" w14:textId="77777777" w:rsidR="006E3AC6" w:rsidRDefault="006E3AC6" w:rsidP="006B717F">
      <w:pPr>
        <w:spacing w:line="276" w:lineRule="auto"/>
        <w:rPr>
          <w:szCs w:val="28"/>
        </w:rPr>
      </w:pPr>
    </w:p>
    <w:p w14:paraId="4F6F3E66" w14:textId="77777777" w:rsidR="006E3AC6" w:rsidRDefault="006E3AC6" w:rsidP="006B717F">
      <w:pPr>
        <w:spacing w:line="276" w:lineRule="auto"/>
        <w:rPr>
          <w:szCs w:val="28"/>
        </w:rPr>
      </w:pPr>
    </w:p>
    <w:p w14:paraId="79B9B9F9" w14:textId="77777777" w:rsidR="006E3AC6" w:rsidRDefault="006E3AC6" w:rsidP="006B717F">
      <w:pPr>
        <w:spacing w:line="276" w:lineRule="auto"/>
        <w:rPr>
          <w:szCs w:val="28"/>
        </w:rPr>
      </w:pPr>
    </w:p>
    <w:p w14:paraId="65208D60" w14:textId="77777777" w:rsidR="006E3AC6" w:rsidRDefault="006E3AC6" w:rsidP="006B717F">
      <w:pPr>
        <w:spacing w:line="276" w:lineRule="auto"/>
        <w:rPr>
          <w:szCs w:val="28"/>
        </w:rPr>
      </w:pPr>
    </w:p>
    <w:p w14:paraId="2CDC88E6" w14:textId="77777777" w:rsidR="006E3AC6" w:rsidRDefault="006E3AC6" w:rsidP="006B717F">
      <w:pPr>
        <w:spacing w:line="276" w:lineRule="auto"/>
        <w:rPr>
          <w:szCs w:val="28"/>
        </w:rPr>
      </w:pPr>
    </w:p>
    <w:p w14:paraId="237C9E0C" w14:textId="77777777" w:rsidR="006E3AC6" w:rsidRDefault="006E3AC6" w:rsidP="006B717F">
      <w:pPr>
        <w:spacing w:line="276" w:lineRule="auto"/>
        <w:rPr>
          <w:szCs w:val="28"/>
        </w:rPr>
      </w:pPr>
    </w:p>
    <w:p w14:paraId="7EC7F890" w14:textId="77777777" w:rsidR="006E3AC6" w:rsidRDefault="006E3AC6" w:rsidP="006B717F">
      <w:pPr>
        <w:spacing w:line="276" w:lineRule="auto"/>
        <w:rPr>
          <w:szCs w:val="28"/>
        </w:rPr>
      </w:pPr>
    </w:p>
    <w:p w14:paraId="5897B415" w14:textId="77777777" w:rsidR="006E3AC6" w:rsidRDefault="006E3AC6" w:rsidP="006B717F">
      <w:pPr>
        <w:spacing w:line="276" w:lineRule="auto"/>
        <w:rPr>
          <w:szCs w:val="28"/>
        </w:rPr>
      </w:pPr>
    </w:p>
    <w:p w14:paraId="0A2A63F9" w14:textId="77777777" w:rsidR="00AB4424" w:rsidRDefault="00AB4424" w:rsidP="006B717F">
      <w:pPr>
        <w:spacing w:line="276" w:lineRule="auto"/>
        <w:rPr>
          <w:szCs w:val="28"/>
        </w:rPr>
      </w:pPr>
    </w:p>
    <w:p w14:paraId="1749F71D" w14:textId="77777777" w:rsidR="00AB4424" w:rsidRDefault="00AB4424" w:rsidP="006B717F">
      <w:pPr>
        <w:spacing w:line="276" w:lineRule="auto"/>
        <w:rPr>
          <w:szCs w:val="28"/>
        </w:rPr>
      </w:pPr>
    </w:p>
    <w:p w14:paraId="0B99DB18" w14:textId="77777777" w:rsidR="00AB4424" w:rsidRDefault="00AB4424" w:rsidP="006B717F">
      <w:pPr>
        <w:spacing w:line="276" w:lineRule="auto"/>
        <w:rPr>
          <w:szCs w:val="28"/>
        </w:rPr>
      </w:pPr>
    </w:p>
    <w:p w14:paraId="2876ED1B" w14:textId="77777777" w:rsidR="00AB4424" w:rsidRDefault="00AB4424" w:rsidP="006B717F">
      <w:pPr>
        <w:spacing w:line="276" w:lineRule="auto"/>
        <w:rPr>
          <w:szCs w:val="28"/>
        </w:rPr>
      </w:pPr>
    </w:p>
    <w:p w14:paraId="4EE46890" w14:textId="77777777" w:rsidR="006E3AC6" w:rsidRDefault="006E3AC6" w:rsidP="006B717F">
      <w:pPr>
        <w:spacing w:line="276" w:lineRule="auto"/>
        <w:rPr>
          <w:szCs w:val="28"/>
        </w:rPr>
      </w:pPr>
    </w:p>
    <w:p w14:paraId="2B8C3B79" w14:textId="77777777" w:rsidR="00567BDD" w:rsidRDefault="00567BDD" w:rsidP="006B717F">
      <w:pPr>
        <w:spacing w:line="276" w:lineRule="auto"/>
        <w:rPr>
          <w:szCs w:val="28"/>
        </w:rPr>
      </w:pPr>
    </w:p>
    <w:p w14:paraId="3DD25EA8" w14:textId="77777777" w:rsidR="00490178" w:rsidRDefault="00490178" w:rsidP="006B717F">
      <w:pPr>
        <w:spacing w:line="276" w:lineRule="auto"/>
        <w:rPr>
          <w:szCs w:val="28"/>
        </w:rPr>
      </w:pPr>
    </w:p>
    <w:p w14:paraId="4A863ABB" w14:textId="77777777" w:rsidR="005F3022" w:rsidRDefault="005F3022" w:rsidP="006B717F">
      <w:pPr>
        <w:spacing w:line="276" w:lineRule="auto"/>
        <w:rPr>
          <w:szCs w:val="28"/>
        </w:rPr>
      </w:pPr>
    </w:p>
    <w:p w14:paraId="1A8800C3" w14:textId="77777777" w:rsidR="00490178" w:rsidRDefault="00490178" w:rsidP="006B717F">
      <w:pPr>
        <w:spacing w:line="276" w:lineRule="auto"/>
        <w:rPr>
          <w:szCs w:val="28"/>
        </w:rPr>
      </w:pPr>
    </w:p>
    <w:p w14:paraId="6E91F0BC" w14:textId="77777777" w:rsidR="00830BF9" w:rsidRDefault="00830BF9" w:rsidP="006B717F">
      <w:pPr>
        <w:spacing w:line="276" w:lineRule="auto"/>
        <w:rPr>
          <w:szCs w:val="28"/>
        </w:rPr>
      </w:pPr>
    </w:p>
    <w:p w14:paraId="6FCD4977" w14:textId="77777777" w:rsidR="0066471F" w:rsidRDefault="0066471F" w:rsidP="006B717F">
      <w:pPr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226" w:type="dxa"/>
        <w:tblLook w:val="04A0" w:firstRow="1" w:lastRow="0" w:firstColumn="1" w:lastColumn="0" w:noHBand="0" w:noVBand="1"/>
      </w:tblPr>
      <w:tblGrid>
        <w:gridCol w:w="404"/>
        <w:gridCol w:w="387"/>
        <w:gridCol w:w="9423"/>
        <w:gridCol w:w="12"/>
      </w:tblGrid>
      <w:tr w:rsidR="005C06DC" w14:paraId="76BE12A2" w14:textId="77777777" w:rsidTr="007C5B97">
        <w:trPr>
          <w:gridAfter w:val="1"/>
          <w:wAfter w:w="12" w:type="dxa"/>
        </w:trPr>
        <w:tc>
          <w:tcPr>
            <w:tcW w:w="404" w:type="dxa"/>
          </w:tcPr>
          <w:p w14:paraId="31884D19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387" w:type="dxa"/>
          </w:tcPr>
          <w:p w14:paraId="55027D17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423" w:type="dxa"/>
          </w:tcPr>
          <w:p w14:paraId="5B85C05C" w14:textId="77777777" w:rsidR="005C06DC" w:rsidRDefault="00E81283" w:rsidP="008305DC">
            <w:pPr>
              <w:ind w:left="3552"/>
              <w:jc w:val="center"/>
            </w:pPr>
            <w:r>
              <w:t xml:space="preserve">ПРИЛОЖЕНИЕ </w:t>
            </w:r>
            <w:r w:rsidR="006E3AC6">
              <w:t>1</w:t>
            </w:r>
          </w:p>
          <w:p w14:paraId="35315D91" w14:textId="77777777" w:rsidR="005C06DC" w:rsidRDefault="005C06DC" w:rsidP="008305DC">
            <w:pPr>
              <w:ind w:left="3552"/>
              <w:jc w:val="center"/>
            </w:pPr>
            <w:r>
              <w:t xml:space="preserve">к решению региональной службы </w:t>
            </w:r>
            <w:r w:rsidR="005C1C7D">
              <w:br/>
            </w:r>
            <w:r>
              <w:t xml:space="preserve">по тарифам Нижегородской области </w:t>
            </w:r>
          </w:p>
          <w:p w14:paraId="41DF5CD7" w14:textId="7F4A7CB7" w:rsidR="0056238E" w:rsidRDefault="005C06DC" w:rsidP="0094707A">
            <w:pPr>
              <w:ind w:left="3552"/>
              <w:jc w:val="center"/>
            </w:pPr>
            <w:r w:rsidRPr="00856B57">
              <w:t>от</w:t>
            </w:r>
            <w:r w:rsidR="0078251E">
              <w:t xml:space="preserve"> </w:t>
            </w:r>
            <w:r w:rsidR="00AB4424">
              <w:t xml:space="preserve">11 декабря </w:t>
            </w:r>
            <w:r w:rsidR="00490178">
              <w:t>2025</w:t>
            </w:r>
            <w:r w:rsidR="00F1607E" w:rsidRPr="00856B57">
              <w:t xml:space="preserve"> </w:t>
            </w:r>
            <w:r w:rsidR="00CC03DF" w:rsidRPr="00856B57">
              <w:t>г.</w:t>
            </w:r>
            <w:r w:rsidRPr="00856B57">
              <w:t xml:space="preserve"> №</w:t>
            </w:r>
            <w:r w:rsidR="00464F8B">
              <w:t xml:space="preserve"> </w:t>
            </w:r>
            <w:r w:rsidR="00046E1D">
              <w:t>57/68</w:t>
            </w:r>
          </w:p>
          <w:p w14:paraId="30F983CA" w14:textId="77777777" w:rsidR="0094707A" w:rsidRDefault="0094707A" w:rsidP="0094707A">
            <w:pPr>
              <w:ind w:left="3552"/>
              <w:jc w:val="center"/>
            </w:pPr>
          </w:p>
          <w:p w14:paraId="6F41B47F" w14:textId="77777777" w:rsidR="0094707A" w:rsidRDefault="0094707A" w:rsidP="0094707A">
            <w:pPr>
              <w:spacing w:line="276" w:lineRule="auto"/>
              <w:ind w:left="3552"/>
              <w:jc w:val="center"/>
            </w:pPr>
            <w:r>
              <w:t>«ПРИЛОЖЕНИЕ 1</w:t>
            </w:r>
          </w:p>
          <w:p w14:paraId="46B65D5A" w14:textId="77777777" w:rsidR="0094707A" w:rsidRDefault="0094707A" w:rsidP="0094707A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5D283137" w14:textId="77777777" w:rsidR="0094707A" w:rsidRDefault="0094707A" w:rsidP="0094707A">
            <w:pPr>
              <w:ind w:left="3552"/>
              <w:jc w:val="center"/>
            </w:pPr>
            <w:r>
              <w:t>от 20 декабря 2021 г. № 58/12</w:t>
            </w:r>
          </w:p>
          <w:p w14:paraId="69F4FDEB" w14:textId="77777777" w:rsidR="0094707A" w:rsidRPr="001D06AF" w:rsidRDefault="0094707A" w:rsidP="0094707A">
            <w:pPr>
              <w:ind w:left="3552"/>
              <w:jc w:val="center"/>
            </w:pPr>
          </w:p>
        </w:tc>
      </w:tr>
      <w:tr w:rsidR="00447065" w:rsidRPr="006161EA" w14:paraId="090D70D6" w14:textId="77777777" w:rsidTr="007C5B97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226" w:type="dxa"/>
            <w:gridSpan w:val="4"/>
            <w:hideMark/>
          </w:tcPr>
          <w:p w14:paraId="74DDD120" w14:textId="77777777" w:rsidR="00447065" w:rsidRDefault="005F3022" w:rsidP="004470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161EA">
              <w:rPr>
                <w:b/>
                <w:bCs/>
                <w:sz w:val="24"/>
                <w:szCs w:val="24"/>
                <w:lang w:eastAsia="en-US"/>
              </w:rPr>
              <w:t>Производственная программа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br/>
            </w:r>
            <w:r w:rsidRPr="005F3022">
              <w:rPr>
                <w:b/>
                <w:bCs/>
                <w:sz w:val="24"/>
                <w:szCs w:val="24"/>
                <w:lang w:eastAsia="en-US"/>
              </w:rPr>
              <w:t>ОБЩЕСТВ</w:t>
            </w:r>
            <w:r>
              <w:rPr>
                <w:b/>
                <w:bCs/>
                <w:sz w:val="24"/>
                <w:szCs w:val="24"/>
                <w:lang w:eastAsia="en-US"/>
              </w:rPr>
              <w:t>А</w:t>
            </w:r>
            <w:r w:rsidRPr="005F3022">
              <w:rPr>
                <w:b/>
                <w:bCs/>
                <w:sz w:val="24"/>
                <w:szCs w:val="24"/>
                <w:lang w:eastAsia="en-US"/>
              </w:rPr>
              <w:t xml:space="preserve"> С ОГРАНИЧЕННОЙ ОТВЕТСТВЕННОСТЬЮ «ЗАГОРОДНАЯ </w:t>
            </w:r>
            <w:r>
              <w:rPr>
                <w:b/>
                <w:bCs/>
                <w:sz w:val="24"/>
                <w:szCs w:val="24"/>
                <w:lang w:eastAsia="en-US"/>
              </w:rPr>
              <w:br/>
            </w:r>
            <w:r w:rsidRPr="005F3022">
              <w:rPr>
                <w:b/>
                <w:bCs/>
                <w:sz w:val="24"/>
                <w:szCs w:val="24"/>
                <w:lang w:eastAsia="en-US"/>
              </w:rPr>
              <w:t>СЕРВИСНАЯ СЛУЖБА» (ИНН 5245018396), с. Каменки Богородского муниципального округа Нижегородской области</w:t>
            </w:r>
            <w:r>
              <w:rPr>
                <w:b/>
                <w:bCs/>
                <w:sz w:val="24"/>
                <w:szCs w:val="24"/>
                <w:lang w:eastAsia="en-US"/>
              </w:rPr>
              <w:t>, в сфере холодного водоснабжения</w:t>
            </w:r>
          </w:p>
          <w:p w14:paraId="7CACB7A0" w14:textId="77777777" w:rsidR="00830BF9" w:rsidRPr="00B6104E" w:rsidRDefault="00830BF9" w:rsidP="004470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47065" w:rsidRPr="006161EA" w14:paraId="05CF77F8" w14:textId="77777777" w:rsidTr="007C5B97">
        <w:tblPrEx>
          <w:tblCellMar>
            <w:left w:w="0" w:type="dxa"/>
            <w:right w:w="0" w:type="dxa"/>
          </w:tblCellMar>
        </w:tblPrEx>
        <w:trPr>
          <w:trHeight w:val="430"/>
        </w:trPr>
        <w:tc>
          <w:tcPr>
            <w:tcW w:w="10226" w:type="dxa"/>
            <w:gridSpan w:val="4"/>
            <w:noWrap/>
            <w:vAlign w:val="bottom"/>
            <w:hideMark/>
          </w:tcPr>
          <w:p w14:paraId="42BC6CC1" w14:textId="4DD01001" w:rsidR="00490178" w:rsidRPr="00AB4424" w:rsidRDefault="00447065" w:rsidP="00AB4424">
            <w:pPr>
              <w:jc w:val="center"/>
              <w:rPr>
                <w:sz w:val="24"/>
                <w:lang w:eastAsia="en-US"/>
              </w:rPr>
            </w:pPr>
            <w:r w:rsidRPr="005F3022">
              <w:rPr>
                <w:sz w:val="24"/>
                <w:lang w:eastAsia="en-US"/>
              </w:rPr>
              <w:t xml:space="preserve">Период реализации производственной программы с </w:t>
            </w:r>
            <w:r w:rsidR="00490178" w:rsidRPr="005F3022">
              <w:rPr>
                <w:sz w:val="24"/>
                <w:lang w:eastAsia="en-US"/>
              </w:rPr>
              <w:t>01.01.2026</w:t>
            </w:r>
            <w:r w:rsidR="00CC7763">
              <w:rPr>
                <w:sz w:val="24"/>
                <w:lang w:eastAsia="en-US"/>
              </w:rPr>
              <w:t xml:space="preserve"> </w:t>
            </w:r>
            <w:r w:rsidRPr="005F3022">
              <w:rPr>
                <w:sz w:val="24"/>
                <w:lang w:eastAsia="en-US"/>
              </w:rPr>
              <w:t>по 31.12.202</w:t>
            </w:r>
            <w:r w:rsidR="007C5B97" w:rsidRPr="005F3022">
              <w:rPr>
                <w:sz w:val="24"/>
                <w:lang w:eastAsia="en-US"/>
              </w:rPr>
              <w:t>6</w:t>
            </w:r>
          </w:p>
          <w:tbl>
            <w:tblPr>
              <w:tblW w:w="9498" w:type="dxa"/>
              <w:tblCellSpacing w:w="5" w:type="nil"/>
              <w:tblInd w:w="75" w:type="dxa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3238"/>
              <w:gridCol w:w="20"/>
              <w:gridCol w:w="1660"/>
              <w:gridCol w:w="41"/>
              <w:gridCol w:w="492"/>
              <w:gridCol w:w="705"/>
              <w:gridCol w:w="145"/>
              <w:gridCol w:w="281"/>
              <w:gridCol w:w="1356"/>
              <w:gridCol w:w="1560"/>
            </w:tblGrid>
            <w:tr w:rsidR="00AB4424" w:rsidRPr="00AB4424" w14:paraId="700B6BE4" w14:textId="77777777" w:rsidTr="00A44EC8">
              <w:trPr>
                <w:trHeight w:val="325"/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54A577E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b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b/>
                      <w:sz w:val="20"/>
                      <w:lang w:eastAsia="en-US"/>
                    </w:rPr>
                    <w:t>1. Паспорт производственной программы</w:t>
                  </w:r>
                </w:p>
              </w:tc>
            </w:tr>
            <w:tr w:rsidR="00AB4424" w:rsidRPr="00AB4424" w14:paraId="5DFE282B" w14:textId="77777777" w:rsidTr="00A44EC8">
              <w:trPr>
                <w:trHeight w:val="494"/>
                <w:tblCellSpacing w:w="5" w:type="nil"/>
              </w:trPr>
              <w:tc>
                <w:tcPr>
                  <w:tcW w:w="3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136F1FC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Наименование регулируемой</w:t>
                  </w:r>
                </w:p>
                <w:p w14:paraId="33EDF018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организации (ИНН)</w:t>
                  </w:r>
                </w:p>
              </w:tc>
              <w:tc>
                <w:tcPr>
                  <w:tcW w:w="6260" w:type="dxa"/>
                  <w:gridSpan w:val="9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A208E41" w14:textId="1A5ABDFB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uppressOverlap/>
                    <w:rPr>
                      <w:sz w:val="20"/>
                    </w:rPr>
                  </w:pPr>
                  <w:r w:rsidRPr="00AB4424">
                    <w:rPr>
                      <w:bCs/>
                      <w:sz w:val="20"/>
                    </w:rPr>
                    <w:t>ОБЩЕСТВО С ОГРАНИЧЕННОЙ ОТВЕТСТВЕННОСТЬЮ «ЗАГОРОДНАЯ СЕРВИСНАЯ СЛУЖБА» (ИНН 5245018396)</w:t>
                  </w:r>
                </w:p>
              </w:tc>
            </w:tr>
            <w:tr w:rsidR="00AB4424" w:rsidRPr="00AB4424" w14:paraId="57FECEDC" w14:textId="77777777" w:rsidTr="00A44EC8">
              <w:trPr>
                <w:trHeight w:val="360"/>
                <w:tblCellSpacing w:w="5" w:type="nil"/>
              </w:trPr>
              <w:tc>
                <w:tcPr>
                  <w:tcW w:w="3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A57E5F7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Местонахождение</w:t>
                  </w:r>
                </w:p>
                <w:p w14:paraId="191E2799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регулируемой организации</w:t>
                  </w:r>
                </w:p>
              </w:tc>
              <w:tc>
                <w:tcPr>
                  <w:tcW w:w="6260" w:type="dxa"/>
                  <w:gridSpan w:val="9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4E1DD98" w14:textId="78D8C8BC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uppressOverlap/>
                    <w:rPr>
                      <w:sz w:val="20"/>
                    </w:rPr>
                  </w:pPr>
                  <w:r w:rsidRPr="00AB4424">
                    <w:rPr>
                      <w:rFonts w:eastAsia="Calibri"/>
                      <w:bCs/>
                      <w:sz w:val="20"/>
                      <w:lang w:eastAsia="en-US"/>
                    </w:rPr>
                    <w:t>607610, Нижегородская область, Богородский муниципальный округ, с. Каменки, ул. Сосновая, д. 8</w:t>
                  </w:r>
                  <w:r w:rsidRPr="00AB4424">
                    <w:rPr>
                      <w:sz w:val="20"/>
                    </w:rPr>
                    <w:tab/>
                  </w:r>
                  <w:r w:rsidRPr="00AB4424">
                    <w:rPr>
                      <w:sz w:val="20"/>
                    </w:rPr>
                    <w:tab/>
                  </w:r>
                  <w:r w:rsidRPr="00AB4424">
                    <w:rPr>
                      <w:sz w:val="20"/>
                    </w:rPr>
                    <w:tab/>
                  </w:r>
                  <w:r w:rsidRPr="00AB4424">
                    <w:rPr>
                      <w:sz w:val="20"/>
                    </w:rPr>
                    <w:tab/>
                  </w:r>
                  <w:r w:rsidRPr="00AB4424">
                    <w:rPr>
                      <w:sz w:val="20"/>
                    </w:rPr>
                    <w:tab/>
                  </w:r>
                </w:p>
              </w:tc>
            </w:tr>
            <w:tr w:rsidR="00AB4424" w:rsidRPr="00AB4424" w14:paraId="52EC0AFF" w14:textId="77777777" w:rsidTr="00A44EC8">
              <w:trPr>
                <w:trHeight w:val="355"/>
                <w:tblCellSpacing w:w="5" w:type="nil"/>
              </w:trPr>
              <w:tc>
                <w:tcPr>
                  <w:tcW w:w="3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552A210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Наименование</w:t>
                  </w:r>
                </w:p>
                <w:p w14:paraId="2E203F58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уполномоченного органа</w:t>
                  </w:r>
                </w:p>
              </w:tc>
              <w:tc>
                <w:tcPr>
                  <w:tcW w:w="6260" w:type="dxa"/>
                  <w:gridSpan w:val="9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62ACC4A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Региональная служба по тарифам Нижегородской области</w:t>
                  </w:r>
                </w:p>
              </w:tc>
            </w:tr>
            <w:tr w:rsidR="00AB4424" w:rsidRPr="00AB4424" w14:paraId="7F55C73E" w14:textId="77777777" w:rsidTr="00A44EC8">
              <w:trPr>
                <w:trHeight w:val="360"/>
                <w:tblCellSpacing w:w="5" w:type="nil"/>
              </w:trPr>
              <w:tc>
                <w:tcPr>
                  <w:tcW w:w="3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46EC9DA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Местонахождение</w:t>
                  </w:r>
                </w:p>
                <w:p w14:paraId="69429BA4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уполномоченного органа</w:t>
                  </w:r>
                </w:p>
              </w:tc>
              <w:tc>
                <w:tcPr>
                  <w:tcW w:w="6260" w:type="dxa"/>
                  <w:gridSpan w:val="9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B59CE8D" w14:textId="68F1D58A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rPr>
                      <w:sz w:val="20"/>
                      <w:lang w:eastAsia="en-US"/>
                    </w:rPr>
                  </w:pPr>
                  <w:r w:rsidRPr="00AB4424">
                    <w:rPr>
                      <w:sz w:val="20"/>
                    </w:rPr>
                    <w:t>603005, г. Нижний Новгород, Верхне-Волжская наб., д. 8/59</w:t>
                  </w:r>
                </w:p>
              </w:tc>
            </w:tr>
            <w:tr w:rsidR="00AB4424" w:rsidRPr="00AB4424" w14:paraId="087652D7" w14:textId="77777777" w:rsidTr="00A44EC8">
              <w:trPr>
                <w:trHeight w:val="326"/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8C9956E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b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b/>
                      <w:sz w:val="20"/>
                      <w:lang w:eastAsia="en-US"/>
                    </w:rPr>
                    <w:t>2. Объем подачи воды</w:t>
                  </w:r>
                </w:p>
              </w:tc>
            </w:tr>
            <w:tr w:rsidR="00AB4424" w:rsidRPr="00AB4424" w14:paraId="652E5446" w14:textId="77777777" w:rsidTr="00A44EC8">
              <w:trPr>
                <w:trHeight w:val="269"/>
                <w:tblCellSpacing w:w="5" w:type="nil"/>
              </w:trPr>
              <w:tc>
                <w:tcPr>
                  <w:tcW w:w="325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3E54A639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Наименование услуги</w:t>
                  </w:r>
                </w:p>
              </w:tc>
              <w:tc>
                <w:tcPr>
                  <w:tcW w:w="624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9A150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На период с 01.01.2026 по 31.12.2026</w:t>
                  </w:r>
                </w:p>
              </w:tc>
            </w:tr>
            <w:tr w:rsidR="00AB4424" w:rsidRPr="00AB4424" w14:paraId="0D83E821" w14:textId="77777777" w:rsidTr="00A44EC8">
              <w:trPr>
                <w:trHeight w:val="296"/>
                <w:tblCellSpacing w:w="5" w:type="nil"/>
              </w:trPr>
              <w:tc>
                <w:tcPr>
                  <w:tcW w:w="325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3D63F5F2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i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Подано воды всего, тыс. м</w:t>
                  </w:r>
                  <w:r w:rsidRPr="00AB4424">
                    <w:rPr>
                      <w:rFonts w:eastAsia="Calibri"/>
                      <w:sz w:val="20"/>
                      <w:vertAlign w:val="superscript"/>
                      <w:lang w:eastAsia="en-US"/>
                    </w:rPr>
                    <w:t>3</w:t>
                  </w:r>
                  <w:r w:rsidRPr="00AB4424">
                    <w:rPr>
                      <w:rFonts w:eastAsia="Calibri"/>
                      <w:sz w:val="20"/>
                      <w:lang w:eastAsia="en-US"/>
                    </w:rPr>
                    <w:t xml:space="preserve"> в том числе:</w:t>
                  </w:r>
                </w:p>
              </w:tc>
              <w:tc>
                <w:tcPr>
                  <w:tcW w:w="624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EDF09B3" w14:textId="77777777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color w:val="000000"/>
                      <w:sz w:val="20"/>
                      <w:lang w:eastAsia="en-US"/>
                    </w:rPr>
                    <w:t>35,06</w:t>
                  </w:r>
                </w:p>
              </w:tc>
            </w:tr>
            <w:tr w:rsidR="00AB4424" w:rsidRPr="00AB4424" w14:paraId="43EFAA94" w14:textId="77777777" w:rsidTr="00A44EC8">
              <w:trPr>
                <w:trHeight w:val="296"/>
                <w:tblCellSpacing w:w="5" w:type="nil"/>
              </w:trPr>
              <w:tc>
                <w:tcPr>
                  <w:tcW w:w="325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186CF423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i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i/>
                      <w:sz w:val="20"/>
                      <w:lang w:eastAsia="en-US"/>
                    </w:rPr>
                    <w:t>- населению,</w:t>
                  </w:r>
                </w:p>
              </w:tc>
              <w:tc>
                <w:tcPr>
                  <w:tcW w:w="624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6DE9465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color w:val="000000"/>
                      <w:sz w:val="20"/>
                      <w:lang w:eastAsia="en-US"/>
                    </w:rPr>
                    <w:t>34,71</w:t>
                  </w:r>
                </w:p>
              </w:tc>
            </w:tr>
            <w:tr w:rsidR="00AB4424" w:rsidRPr="00AB4424" w14:paraId="420672D9" w14:textId="77777777" w:rsidTr="00A44EC8">
              <w:trPr>
                <w:trHeight w:val="296"/>
                <w:tblCellSpacing w:w="5" w:type="nil"/>
              </w:trPr>
              <w:tc>
                <w:tcPr>
                  <w:tcW w:w="325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5C6FB8F8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i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i/>
                      <w:sz w:val="20"/>
                      <w:lang w:eastAsia="en-US"/>
                    </w:rPr>
                    <w:t>- бюджетным потребителям,</w:t>
                  </w:r>
                </w:p>
              </w:tc>
              <w:tc>
                <w:tcPr>
                  <w:tcW w:w="624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17EDB1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0,00</w:t>
                  </w:r>
                </w:p>
              </w:tc>
            </w:tr>
            <w:tr w:rsidR="00AB4424" w:rsidRPr="00AB4424" w14:paraId="22936846" w14:textId="77777777" w:rsidTr="00A44EC8">
              <w:trPr>
                <w:trHeight w:val="296"/>
                <w:tblCellSpacing w:w="5" w:type="nil"/>
              </w:trPr>
              <w:tc>
                <w:tcPr>
                  <w:tcW w:w="325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0B69E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i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i/>
                      <w:sz w:val="20"/>
                      <w:lang w:eastAsia="en-US"/>
                    </w:rPr>
                    <w:t>- прочим потребителям,</w:t>
                  </w:r>
                </w:p>
              </w:tc>
              <w:tc>
                <w:tcPr>
                  <w:tcW w:w="624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B1A7F53" w14:textId="77777777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color w:val="000000"/>
                      <w:sz w:val="20"/>
                      <w:lang w:eastAsia="en-US"/>
                    </w:rPr>
                    <w:t>0,35</w:t>
                  </w:r>
                </w:p>
              </w:tc>
            </w:tr>
            <w:tr w:rsidR="00AB4424" w:rsidRPr="00AB4424" w14:paraId="1DC70FCA" w14:textId="77777777" w:rsidTr="00A44EC8">
              <w:trPr>
                <w:trHeight w:val="296"/>
                <w:tblCellSpacing w:w="5" w:type="nil"/>
              </w:trPr>
              <w:tc>
                <w:tcPr>
                  <w:tcW w:w="325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0C140619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i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i/>
                      <w:sz w:val="20"/>
                      <w:lang w:eastAsia="en-US"/>
                    </w:rPr>
                    <w:t xml:space="preserve">- собственное потребление </w:t>
                  </w:r>
                </w:p>
              </w:tc>
              <w:tc>
                <w:tcPr>
                  <w:tcW w:w="624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3A9730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0,00</w:t>
                  </w:r>
                </w:p>
              </w:tc>
            </w:tr>
            <w:tr w:rsidR="00AB4424" w:rsidRPr="00AB4424" w14:paraId="655ECCEB" w14:textId="77777777" w:rsidTr="00A44EC8">
              <w:trPr>
                <w:trHeight w:val="296"/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8B57BE4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b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b/>
                      <w:sz w:val="20"/>
                      <w:lang w:eastAsia="en-US"/>
                    </w:rPr>
                    <w:t>3. Мероприятия, направленные на осуществление текущей (операционной) деятельности</w:t>
                  </w:r>
                </w:p>
              </w:tc>
            </w:tr>
            <w:tr w:rsidR="00AB4424" w:rsidRPr="00AB4424" w14:paraId="1B89BE00" w14:textId="77777777" w:rsidTr="00A44EC8">
              <w:trPr>
                <w:trHeight w:val="223"/>
                <w:tblCellSpacing w:w="5" w:type="nil"/>
              </w:trPr>
              <w:tc>
                <w:tcPr>
                  <w:tcW w:w="3258" w:type="dxa"/>
                  <w:gridSpan w:val="2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00E82D37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Наименование мероприятий</w:t>
                  </w: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661B4249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График реализации мероприятий</w:t>
                  </w:r>
                </w:p>
              </w:tc>
              <w:tc>
                <w:tcPr>
                  <w:tcW w:w="2979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ECAEA46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Источники финансирования, тыс. руб.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98A591F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Всего сумма, тыс. руб.</w:t>
                  </w:r>
                </w:p>
              </w:tc>
            </w:tr>
            <w:tr w:rsidR="00AB4424" w:rsidRPr="00AB4424" w14:paraId="5CA53518" w14:textId="77777777" w:rsidTr="00A44EC8">
              <w:trPr>
                <w:trHeight w:val="255"/>
                <w:tblCellSpacing w:w="5" w:type="nil"/>
              </w:trPr>
              <w:tc>
                <w:tcPr>
                  <w:tcW w:w="3258" w:type="dxa"/>
                  <w:gridSpan w:val="2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E4AC146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ind w:firstLine="54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4E5418A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ind w:firstLine="54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  <w:tc>
                <w:tcPr>
                  <w:tcW w:w="1623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A10444B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Себестоимость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D18C011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Другие</w:t>
                  </w:r>
                </w:p>
                <w:p w14:paraId="698D4FAC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источники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D36714B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</w:tr>
            <w:tr w:rsidR="00AB4424" w:rsidRPr="00AB4424" w14:paraId="21FC0554" w14:textId="77777777" w:rsidTr="00A44EC8">
              <w:trPr>
                <w:trHeight w:val="211"/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8F2B44F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На период с 01.01.2026 по 31.12.2026</w:t>
                  </w:r>
                </w:p>
              </w:tc>
            </w:tr>
            <w:tr w:rsidR="00AB4424" w:rsidRPr="00AB4424" w14:paraId="585ECA5E" w14:textId="77777777" w:rsidTr="00A44EC8">
              <w:trPr>
                <w:trHeight w:val="211"/>
                <w:tblCellSpacing w:w="5" w:type="nil"/>
              </w:trPr>
              <w:tc>
                <w:tcPr>
                  <w:tcW w:w="325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C653E0E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Производственные расходы</w:t>
                  </w:r>
                </w:p>
              </w:tc>
              <w:tc>
                <w:tcPr>
                  <w:tcW w:w="16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30A976C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с 01.01.2026 по 31.12.2026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85FD922" w14:textId="0E0B85AE" w:rsidR="00AB4424" w:rsidRPr="00AB4424" w:rsidRDefault="007C2049" w:rsidP="0066403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sz w:val="20"/>
                      <w:lang w:eastAsia="en-US"/>
                    </w:rPr>
                    <w:t>1549,67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019D175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98542C2" w14:textId="373FE880" w:rsidR="00AB4424" w:rsidRPr="00AB4424" w:rsidRDefault="007C2049" w:rsidP="0066403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sz w:val="20"/>
                      <w:lang w:eastAsia="en-US"/>
                    </w:rPr>
                    <w:t>1549,67</w:t>
                  </w:r>
                </w:p>
              </w:tc>
            </w:tr>
            <w:tr w:rsidR="00AB4424" w:rsidRPr="00AB4424" w14:paraId="47125C8B" w14:textId="77777777" w:rsidTr="00A44EC8">
              <w:trPr>
                <w:trHeight w:val="211"/>
                <w:tblCellSpacing w:w="5" w:type="nil"/>
              </w:trPr>
              <w:tc>
                <w:tcPr>
                  <w:tcW w:w="325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7865356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bCs/>
                      <w:sz w:val="20"/>
                      <w:lang w:eastAsia="en-US"/>
                    </w:rPr>
                    <w:t>Административные расходы</w:t>
                  </w:r>
                </w:p>
              </w:tc>
              <w:tc>
                <w:tcPr>
                  <w:tcW w:w="16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737E642" w14:textId="77777777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с 01.01.2026 по 31.12.2026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689278E" w14:textId="77777777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0,00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6BF2131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D692DE3" w14:textId="77777777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0,00</w:t>
                  </w:r>
                </w:p>
              </w:tc>
            </w:tr>
            <w:tr w:rsidR="00AB4424" w:rsidRPr="00AB4424" w14:paraId="2E9F4585" w14:textId="77777777" w:rsidTr="00A44EC8">
              <w:trPr>
                <w:trHeight w:val="211"/>
                <w:tblCellSpacing w:w="5" w:type="nil"/>
              </w:trPr>
              <w:tc>
                <w:tcPr>
                  <w:tcW w:w="325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6751CBC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bCs/>
                      <w:sz w:val="20"/>
                      <w:lang w:eastAsia="en-US"/>
                    </w:rPr>
                    <w:t>Сбытовые расходы гарантирующих организаций</w:t>
                  </w:r>
                </w:p>
              </w:tc>
              <w:tc>
                <w:tcPr>
                  <w:tcW w:w="16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5DC22C6" w14:textId="77777777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с 01.01.2026 по 31.12.2026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92EF4E7" w14:textId="77777777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0,00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975F5D8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D653495" w14:textId="77777777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0,00</w:t>
                  </w:r>
                </w:p>
              </w:tc>
            </w:tr>
            <w:tr w:rsidR="00AB4424" w:rsidRPr="00AB4424" w14:paraId="6C3E6087" w14:textId="77777777" w:rsidTr="00A44EC8">
              <w:trPr>
                <w:trHeight w:val="211"/>
                <w:tblCellSpacing w:w="5" w:type="nil"/>
              </w:trPr>
              <w:tc>
                <w:tcPr>
                  <w:tcW w:w="325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F3ACFDE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bCs/>
                      <w:sz w:val="20"/>
                      <w:lang w:eastAsia="en-US"/>
                    </w:rPr>
                    <w:t>Расходы на амортизацию основных средств</w:t>
                  </w:r>
                </w:p>
              </w:tc>
              <w:tc>
                <w:tcPr>
                  <w:tcW w:w="16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E45353C" w14:textId="77777777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с 01.01.2026 по 31.12.2026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0184AD7" w14:textId="77777777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0,00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EFBE04F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FD93E79" w14:textId="77777777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0,00</w:t>
                  </w:r>
                </w:p>
              </w:tc>
            </w:tr>
            <w:tr w:rsidR="00AB4424" w:rsidRPr="00AB4424" w14:paraId="0E623098" w14:textId="77777777" w:rsidTr="00A44EC8">
              <w:trPr>
                <w:trHeight w:val="211"/>
                <w:tblCellSpacing w:w="5" w:type="nil"/>
              </w:trPr>
              <w:tc>
                <w:tcPr>
                  <w:tcW w:w="325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009FA34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bCs/>
                      <w:sz w:val="20"/>
                      <w:lang w:eastAsia="en-US"/>
                    </w:rPr>
                    <w:t>Расходы на арендную плату, лизинговые платежи, концессионную плату</w:t>
                  </w:r>
                </w:p>
              </w:tc>
              <w:tc>
                <w:tcPr>
                  <w:tcW w:w="16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9D06A98" w14:textId="77777777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с 01.01.2026 по 31.12.2026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B960A8F" w14:textId="77777777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0,00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61FD269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DD7E467" w14:textId="77777777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0,00</w:t>
                  </w:r>
                </w:p>
              </w:tc>
            </w:tr>
            <w:tr w:rsidR="00AB4424" w:rsidRPr="00AB4424" w14:paraId="69C76E73" w14:textId="77777777" w:rsidTr="00A44EC8">
              <w:trPr>
                <w:trHeight w:val="211"/>
                <w:tblCellSpacing w:w="5" w:type="nil"/>
              </w:trPr>
              <w:tc>
                <w:tcPr>
                  <w:tcW w:w="325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7EEDD5B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bCs/>
                      <w:sz w:val="20"/>
                      <w:lang w:eastAsia="en-US"/>
                    </w:rPr>
                    <w:t>Расходы, связанные с оплатой налогов и сборов</w:t>
                  </w:r>
                </w:p>
              </w:tc>
              <w:tc>
                <w:tcPr>
                  <w:tcW w:w="16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1AED75B" w14:textId="77777777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с 01.01.2026 по 31.12.2026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B889C18" w14:textId="7DFD1669" w:rsidR="00AB4424" w:rsidRPr="00AB4424" w:rsidRDefault="007C2049" w:rsidP="0066403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sz w:val="20"/>
                      <w:lang w:eastAsia="en-US"/>
                    </w:rPr>
                    <w:t>19,47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2D91CFD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E39C856" w14:textId="77777777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19,47</w:t>
                  </w:r>
                </w:p>
              </w:tc>
            </w:tr>
            <w:tr w:rsidR="00AB4424" w:rsidRPr="00AB4424" w14:paraId="0F46E709" w14:textId="77777777" w:rsidTr="00A44EC8">
              <w:trPr>
                <w:trHeight w:val="211"/>
                <w:tblCellSpacing w:w="5" w:type="nil"/>
              </w:trPr>
              <w:tc>
                <w:tcPr>
                  <w:tcW w:w="4918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2E50F24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Итого на период с 01.01.2026 по 31.12.2026: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88297FE" w14:textId="63AD1AFC" w:rsidR="00AB4424" w:rsidRPr="00AB4424" w:rsidRDefault="007C2049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sz w:val="20"/>
                      <w:lang w:eastAsia="en-US"/>
                    </w:rPr>
                    <w:t>1569,14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50DC2CA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BF69F38" w14:textId="77A9566B" w:rsidR="00AB4424" w:rsidRPr="00AB4424" w:rsidRDefault="007C2049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sz w:val="20"/>
                      <w:lang w:eastAsia="en-US"/>
                    </w:rPr>
                    <w:t>1569,14</w:t>
                  </w:r>
                </w:p>
              </w:tc>
            </w:tr>
            <w:tr w:rsidR="00AB4424" w:rsidRPr="00AB4424" w14:paraId="307F5B2B" w14:textId="77777777" w:rsidTr="00A44EC8">
              <w:trPr>
                <w:trHeight w:val="407"/>
                <w:tblCellSpacing w:w="5" w:type="nil"/>
              </w:trPr>
              <w:tc>
                <w:tcPr>
                  <w:tcW w:w="4918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E1A06E2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lastRenderedPageBreak/>
                    <w:t>Всего на период реализации программы: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786D1F0" w14:textId="0364411F" w:rsidR="00AB4424" w:rsidRPr="00AB4424" w:rsidRDefault="007C2049" w:rsidP="0066403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sz w:val="20"/>
                      <w:lang w:eastAsia="en-US"/>
                    </w:rPr>
                    <w:t>1569,14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A30A2C1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6E0934A" w14:textId="54B5EE72" w:rsidR="00AB4424" w:rsidRPr="00AB4424" w:rsidRDefault="007C2049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sz w:val="20"/>
                      <w:lang w:eastAsia="en-US"/>
                    </w:rPr>
                    <w:t>1569,14</w:t>
                  </w:r>
                </w:p>
              </w:tc>
            </w:tr>
            <w:tr w:rsidR="00AB4424" w:rsidRPr="00AB4424" w14:paraId="4E420919" w14:textId="77777777" w:rsidTr="00A44EC8">
              <w:trPr>
                <w:trHeight w:val="850"/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0D95FEF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b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b/>
                      <w:sz w:val="20"/>
                      <w:lang w:eastAsia="en-US"/>
                    </w:rPr>
      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      </w:r>
                </w:p>
              </w:tc>
            </w:tr>
            <w:tr w:rsidR="00AB4424" w:rsidRPr="00AB4424" w14:paraId="511D0EB5" w14:textId="77777777" w:rsidTr="00A44EC8">
              <w:trPr>
                <w:trHeight w:val="360"/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663E38A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outlineLvl w:val="1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i/>
                      <w:sz w:val="20"/>
                      <w:lang w:eastAsia="en-US"/>
                    </w:rPr>
                    <w:t>4.1. Перечень мероприятий по ремонту объектов централизованных систем водоснабжения</w:t>
                  </w:r>
                </w:p>
              </w:tc>
            </w:tr>
            <w:tr w:rsidR="00AB4424" w:rsidRPr="00AB4424" w14:paraId="2A93BFE1" w14:textId="77777777" w:rsidTr="00A44EC8">
              <w:trPr>
                <w:trHeight w:val="223"/>
                <w:tblCellSpacing w:w="5" w:type="nil"/>
              </w:trPr>
              <w:tc>
                <w:tcPr>
                  <w:tcW w:w="3258" w:type="dxa"/>
                  <w:gridSpan w:val="2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62CA0CF8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Наименование мероприятий</w:t>
                  </w: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7C60706A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График реализации мероприятий</w:t>
                  </w:r>
                </w:p>
              </w:tc>
              <w:tc>
                <w:tcPr>
                  <w:tcW w:w="2979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AC5890C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Источники финансирования, тыс. руб.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7275279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Всего сумма, тыс. руб.</w:t>
                  </w:r>
                </w:p>
              </w:tc>
            </w:tr>
            <w:tr w:rsidR="00AB4424" w:rsidRPr="00AB4424" w14:paraId="52DEED3D" w14:textId="77777777" w:rsidTr="00A44EC8">
              <w:trPr>
                <w:trHeight w:val="255"/>
                <w:tblCellSpacing w:w="5" w:type="nil"/>
              </w:trPr>
              <w:tc>
                <w:tcPr>
                  <w:tcW w:w="3258" w:type="dxa"/>
                  <w:gridSpan w:val="2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134DF01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ind w:firstLine="54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45BC8AE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ind w:firstLine="54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  <w:tc>
                <w:tcPr>
                  <w:tcW w:w="1623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02EB892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Себестоимость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B6B7390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Другие</w:t>
                  </w:r>
                </w:p>
                <w:p w14:paraId="343D0978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источники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4A1163D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</w:tr>
            <w:tr w:rsidR="00AB4424" w:rsidRPr="00AB4424" w14:paraId="2EC4EC6A" w14:textId="77777777" w:rsidTr="00A44EC8">
              <w:trPr>
                <w:trHeight w:val="211"/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D401726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На период с 01.01.2026 по 31.12.2026</w:t>
                  </w:r>
                </w:p>
              </w:tc>
            </w:tr>
            <w:tr w:rsidR="00AB4424" w:rsidRPr="00AB4424" w14:paraId="0D6A6A41" w14:textId="77777777" w:rsidTr="00A44EC8">
              <w:trPr>
                <w:trHeight w:val="211"/>
                <w:tblCellSpacing w:w="5" w:type="nil"/>
              </w:trPr>
              <w:tc>
                <w:tcPr>
                  <w:tcW w:w="325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3AE6FA7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Мероприятия отсутствуют</w:t>
                  </w:r>
                </w:p>
              </w:tc>
              <w:tc>
                <w:tcPr>
                  <w:tcW w:w="16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5FE4F01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829C46F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561C5D2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2EEC78E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</w:tr>
            <w:tr w:rsidR="00AB4424" w:rsidRPr="00AB4424" w14:paraId="1C05AD80" w14:textId="77777777" w:rsidTr="00A44EC8">
              <w:trPr>
                <w:trHeight w:val="211"/>
                <w:tblCellSpacing w:w="5" w:type="nil"/>
              </w:trPr>
              <w:tc>
                <w:tcPr>
                  <w:tcW w:w="4918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67B0705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Итого на период с 01.01.2026 по 31.12.2026: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8C928A0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8286BD9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1BE4910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</w:tr>
            <w:tr w:rsidR="00AB4424" w:rsidRPr="00AB4424" w14:paraId="3833C564" w14:textId="77777777" w:rsidTr="00A44EC8">
              <w:trPr>
                <w:trHeight w:val="211"/>
                <w:tblCellSpacing w:w="5" w:type="nil"/>
              </w:trPr>
              <w:tc>
                <w:tcPr>
                  <w:tcW w:w="4918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0DDD44E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Всего на период реализации программы: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9266EC7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274BC35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3651717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</w:tr>
            <w:tr w:rsidR="00AB4424" w:rsidRPr="00AB4424" w14:paraId="69F96F11" w14:textId="77777777" w:rsidTr="00A44EC8">
              <w:trPr>
                <w:trHeight w:val="360"/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52866B8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outlineLvl w:val="1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i/>
                      <w:sz w:val="20"/>
                      <w:lang w:eastAsia="en-US"/>
                    </w:rPr>
                    <w:t>4.2. Перечень мероприятий, направленных на улучшение качества питьевой воды</w:t>
                  </w:r>
                </w:p>
              </w:tc>
            </w:tr>
            <w:tr w:rsidR="00AB4424" w:rsidRPr="00AB4424" w14:paraId="2B728A85" w14:textId="77777777" w:rsidTr="00A44EC8">
              <w:trPr>
                <w:trHeight w:val="223"/>
                <w:tblCellSpacing w:w="5" w:type="nil"/>
              </w:trPr>
              <w:tc>
                <w:tcPr>
                  <w:tcW w:w="3258" w:type="dxa"/>
                  <w:gridSpan w:val="2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2126D14B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Наименование мероприятий</w:t>
                  </w: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6937F639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График реализации мероприятий</w:t>
                  </w:r>
                </w:p>
              </w:tc>
              <w:tc>
                <w:tcPr>
                  <w:tcW w:w="2979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2EDC997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Источники финансирования, тыс. руб.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75B7A61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 xml:space="preserve">Всего сумма, тыс. руб.  </w:t>
                  </w:r>
                </w:p>
              </w:tc>
            </w:tr>
            <w:tr w:rsidR="00AB4424" w:rsidRPr="00AB4424" w14:paraId="037287BA" w14:textId="77777777" w:rsidTr="00A44EC8">
              <w:trPr>
                <w:trHeight w:val="255"/>
                <w:tblCellSpacing w:w="5" w:type="nil"/>
              </w:trPr>
              <w:tc>
                <w:tcPr>
                  <w:tcW w:w="3258" w:type="dxa"/>
                  <w:gridSpan w:val="2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438DB65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ind w:firstLine="54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4458BAD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ind w:firstLine="54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  <w:tc>
                <w:tcPr>
                  <w:tcW w:w="1623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B0C71D2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Себестоимость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7775670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Другие</w:t>
                  </w:r>
                </w:p>
                <w:p w14:paraId="583BD5A9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источники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A809F78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</w:tr>
            <w:tr w:rsidR="00AB4424" w:rsidRPr="00AB4424" w14:paraId="7BD2F168" w14:textId="77777777" w:rsidTr="00A44EC8">
              <w:trPr>
                <w:trHeight w:val="211"/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BCDA8D6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На период с 01.01.2026 по 31.12.2026</w:t>
                  </w:r>
                </w:p>
              </w:tc>
            </w:tr>
            <w:tr w:rsidR="00AB4424" w:rsidRPr="00AB4424" w14:paraId="0708D4A3" w14:textId="77777777" w:rsidTr="00A44EC8">
              <w:trPr>
                <w:trHeight w:val="211"/>
                <w:tblCellSpacing w:w="5" w:type="nil"/>
              </w:trPr>
              <w:tc>
                <w:tcPr>
                  <w:tcW w:w="325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684108D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Мероприятия отсутствуют</w:t>
                  </w:r>
                </w:p>
              </w:tc>
              <w:tc>
                <w:tcPr>
                  <w:tcW w:w="16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37BCF1B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FC52F80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ABC2287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E859DF0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</w:tr>
            <w:tr w:rsidR="00AB4424" w:rsidRPr="00AB4424" w14:paraId="69F08A1C" w14:textId="77777777" w:rsidTr="00A44EC8">
              <w:trPr>
                <w:trHeight w:val="211"/>
                <w:tblCellSpacing w:w="5" w:type="nil"/>
              </w:trPr>
              <w:tc>
                <w:tcPr>
                  <w:tcW w:w="4918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8D21986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 xml:space="preserve">Итого на период с 01.01.2026 по 31.12.2026:                              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F2A1F3E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DFD6736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D6D6CB6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</w:tr>
            <w:tr w:rsidR="00AB4424" w:rsidRPr="00AB4424" w14:paraId="66A0D88E" w14:textId="77777777" w:rsidTr="00A44EC8">
              <w:trPr>
                <w:trHeight w:val="424"/>
                <w:tblCellSpacing w:w="5" w:type="nil"/>
              </w:trPr>
              <w:tc>
                <w:tcPr>
                  <w:tcW w:w="4918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BEF4816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Всего на период реализации программы: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5AD4DC2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48CD62E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A018039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</w:tr>
            <w:tr w:rsidR="00AB4424" w:rsidRPr="00AB4424" w14:paraId="07552C4B" w14:textId="77777777" w:rsidTr="00A44EC8">
              <w:trPr>
                <w:trHeight w:val="597"/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3A0B539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outlineLvl w:val="1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i/>
                      <w:sz w:val="20"/>
                      <w:lang w:eastAsia="en-US"/>
                    </w:rPr>
      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      </w:r>
                </w:p>
              </w:tc>
            </w:tr>
            <w:tr w:rsidR="00AB4424" w:rsidRPr="00AB4424" w14:paraId="33DE0D32" w14:textId="77777777" w:rsidTr="00A44EC8">
              <w:trPr>
                <w:trHeight w:val="223"/>
                <w:tblCellSpacing w:w="5" w:type="nil"/>
              </w:trPr>
              <w:tc>
                <w:tcPr>
                  <w:tcW w:w="3258" w:type="dxa"/>
                  <w:gridSpan w:val="2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6990F1E4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Наименование мероприятий</w:t>
                  </w: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789C9DF4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График реализации мероприятий</w:t>
                  </w:r>
                </w:p>
              </w:tc>
              <w:tc>
                <w:tcPr>
                  <w:tcW w:w="2979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B648996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Источники финансирования, тыс. руб.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AFF0134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Всего сумма, тыс. руб.</w:t>
                  </w:r>
                </w:p>
              </w:tc>
            </w:tr>
            <w:tr w:rsidR="00AB4424" w:rsidRPr="00AB4424" w14:paraId="4A8D5FFB" w14:textId="77777777" w:rsidTr="00A44EC8">
              <w:trPr>
                <w:trHeight w:val="273"/>
                <w:tblCellSpacing w:w="5" w:type="nil"/>
              </w:trPr>
              <w:tc>
                <w:tcPr>
                  <w:tcW w:w="3258" w:type="dxa"/>
                  <w:gridSpan w:val="2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8AD00D1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ind w:firstLine="540"/>
                    <w:suppressOverlap/>
                    <w:jc w:val="both"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00540F8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ind w:firstLine="54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  <w:tc>
                <w:tcPr>
                  <w:tcW w:w="1623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49A4B46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Себестоимость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E46ACD2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Другие</w:t>
                  </w:r>
                </w:p>
                <w:p w14:paraId="5860DFCF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источники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776FB24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</w:tr>
            <w:tr w:rsidR="00AB4424" w:rsidRPr="00AB4424" w14:paraId="433269B9" w14:textId="77777777" w:rsidTr="00A44EC8">
              <w:trPr>
                <w:trHeight w:val="211"/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CA7FA19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На период с 01.01.2026 по 31.12.2026</w:t>
                  </w:r>
                </w:p>
              </w:tc>
            </w:tr>
            <w:tr w:rsidR="00AB4424" w:rsidRPr="00AB4424" w14:paraId="03FE7EED" w14:textId="77777777" w:rsidTr="00A44EC8">
              <w:trPr>
                <w:trHeight w:val="211"/>
                <w:tblCellSpacing w:w="5" w:type="nil"/>
              </w:trPr>
              <w:tc>
                <w:tcPr>
                  <w:tcW w:w="325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00EB37B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Мероприятия отсутствуют</w:t>
                  </w:r>
                </w:p>
              </w:tc>
              <w:tc>
                <w:tcPr>
                  <w:tcW w:w="16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F081DEB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570AEF8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EF5251A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D9D3B73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</w:tr>
            <w:tr w:rsidR="00AB4424" w:rsidRPr="00AB4424" w14:paraId="3C68E677" w14:textId="77777777" w:rsidTr="00A44EC8">
              <w:trPr>
                <w:trHeight w:val="211"/>
                <w:tblCellSpacing w:w="5" w:type="nil"/>
              </w:trPr>
              <w:tc>
                <w:tcPr>
                  <w:tcW w:w="4918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557FCE6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 xml:space="preserve">Итого на период с 01.01.2026 по 31.12.2026:                              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B8DE33D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D537346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57A35A6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</w:tr>
            <w:tr w:rsidR="00AB4424" w:rsidRPr="00AB4424" w14:paraId="6CE18014" w14:textId="77777777" w:rsidTr="00A44EC8">
              <w:trPr>
                <w:trHeight w:val="211"/>
                <w:tblCellSpacing w:w="5" w:type="nil"/>
              </w:trPr>
              <w:tc>
                <w:tcPr>
                  <w:tcW w:w="4918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F5E2FCF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Всего на период реализации программы: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B5CE419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5A7935C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8CD090F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</w:tr>
            <w:tr w:rsidR="00AB4424" w:rsidRPr="00AB4424" w14:paraId="46A6C3BD" w14:textId="77777777" w:rsidTr="00A44EC8">
              <w:trPr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1FB743B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outlineLvl w:val="1"/>
                    <w:rPr>
                      <w:rFonts w:eastAsia="Calibri"/>
                      <w:i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i/>
                      <w:sz w:val="20"/>
                      <w:lang w:eastAsia="en-US"/>
                    </w:rPr>
                    <w:t>4.4. Мероприятия, направленные на повышение качества обслуживания абонентов</w:t>
                  </w:r>
                </w:p>
              </w:tc>
            </w:tr>
            <w:tr w:rsidR="00AB4424" w:rsidRPr="00AB4424" w14:paraId="5889A6B3" w14:textId="77777777" w:rsidTr="00A44EC8">
              <w:trPr>
                <w:trHeight w:val="223"/>
                <w:tblCellSpacing w:w="5" w:type="nil"/>
              </w:trPr>
              <w:tc>
                <w:tcPr>
                  <w:tcW w:w="3258" w:type="dxa"/>
                  <w:gridSpan w:val="2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06B00E5E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Наименование мероприятий</w:t>
                  </w: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2B23E46C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График реализации мероприятий</w:t>
                  </w:r>
                </w:p>
              </w:tc>
              <w:tc>
                <w:tcPr>
                  <w:tcW w:w="2979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AFEC686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Источники финансирования, тыс. руб.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B12BA80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Всего сумма, тыс. руб.</w:t>
                  </w:r>
                </w:p>
              </w:tc>
            </w:tr>
            <w:tr w:rsidR="00AB4424" w:rsidRPr="00AB4424" w14:paraId="0F7523DC" w14:textId="77777777" w:rsidTr="00A44EC8">
              <w:trPr>
                <w:trHeight w:val="255"/>
                <w:tblCellSpacing w:w="5" w:type="nil"/>
              </w:trPr>
              <w:tc>
                <w:tcPr>
                  <w:tcW w:w="3258" w:type="dxa"/>
                  <w:gridSpan w:val="2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3CD17F1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ind w:firstLine="54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E1C3624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ind w:firstLine="54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  <w:tc>
                <w:tcPr>
                  <w:tcW w:w="1623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B55E8C1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Себестоимость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9CF209C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Другие</w:t>
                  </w:r>
                </w:p>
                <w:p w14:paraId="0A22DB1D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источники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63CA439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</w:tr>
            <w:tr w:rsidR="00AB4424" w:rsidRPr="00AB4424" w14:paraId="7B9D0377" w14:textId="77777777" w:rsidTr="00A44EC8">
              <w:trPr>
                <w:trHeight w:val="211"/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BED59DC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На период с 01.01.2026 по 31.12.2026</w:t>
                  </w:r>
                </w:p>
              </w:tc>
            </w:tr>
            <w:tr w:rsidR="00AB4424" w:rsidRPr="00AB4424" w14:paraId="086C8FE9" w14:textId="77777777" w:rsidTr="00A44EC8">
              <w:trPr>
                <w:trHeight w:val="211"/>
                <w:tblCellSpacing w:w="5" w:type="nil"/>
              </w:trPr>
              <w:tc>
                <w:tcPr>
                  <w:tcW w:w="325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19AF56C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Мероприятия отсутствуют</w:t>
                  </w:r>
                </w:p>
              </w:tc>
              <w:tc>
                <w:tcPr>
                  <w:tcW w:w="16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0C6208D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BDBA5C8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47393FF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10142CD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</w:tr>
            <w:tr w:rsidR="00AB4424" w:rsidRPr="00AB4424" w14:paraId="22712694" w14:textId="77777777" w:rsidTr="00A44EC8">
              <w:trPr>
                <w:trHeight w:val="211"/>
                <w:tblCellSpacing w:w="5" w:type="nil"/>
              </w:trPr>
              <w:tc>
                <w:tcPr>
                  <w:tcW w:w="4918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7D9A487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 xml:space="preserve">Итого на период с 01.01.2026 по 31.12.2026:                              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389A271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22982E5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D8F6DB9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</w:tr>
            <w:tr w:rsidR="00AB4424" w:rsidRPr="00AB4424" w14:paraId="337977F2" w14:textId="77777777" w:rsidTr="00A44EC8">
              <w:trPr>
                <w:trHeight w:val="211"/>
                <w:tblCellSpacing w:w="5" w:type="nil"/>
              </w:trPr>
              <w:tc>
                <w:tcPr>
                  <w:tcW w:w="4918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9E1C378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Всего на период реализации программы:</w:t>
                  </w:r>
                </w:p>
              </w:tc>
              <w:tc>
                <w:tcPr>
                  <w:tcW w:w="166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514CC48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3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9ED9908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B14AE90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</w:tr>
            <w:tr w:rsidR="00AB4424" w:rsidRPr="00AB4424" w14:paraId="24582F01" w14:textId="77777777" w:rsidTr="00A44EC8">
              <w:trPr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5FB4A24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b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b/>
                      <w:sz w:val="20"/>
                      <w:lang w:eastAsia="en-US"/>
                    </w:rPr>
                    <w:t>5. Показатели надежности, качества, энергетической эффективности объектов централизованных систем холодного водоснабжения</w:t>
                  </w:r>
                </w:p>
              </w:tc>
            </w:tr>
            <w:tr w:rsidR="00AB4424" w:rsidRPr="00AB4424" w14:paraId="3A83E4ED" w14:textId="77777777" w:rsidTr="00A44EC8">
              <w:trPr>
                <w:trHeight w:val="215"/>
                <w:tblCellSpacing w:w="5" w:type="nil"/>
              </w:trPr>
              <w:tc>
                <w:tcPr>
                  <w:tcW w:w="5451" w:type="dxa"/>
                  <w:gridSpan w:val="5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661010BA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Наименование показателя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115EA7D5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Ед. изм.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77595E4F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ind w:left="-75" w:right="-75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На период с 01.01.2026 по 31.12.2026</w:t>
                  </w:r>
                </w:p>
              </w:tc>
            </w:tr>
            <w:tr w:rsidR="00AB4424" w:rsidRPr="00AB4424" w14:paraId="14842C1B" w14:textId="77777777" w:rsidTr="00A44EC8">
              <w:trPr>
                <w:trHeight w:val="212"/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0F2250C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Показатели качества воды</w:t>
                  </w:r>
                </w:p>
              </w:tc>
            </w:tr>
            <w:tr w:rsidR="00AB4424" w:rsidRPr="00AB4424" w14:paraId="06AB7C5D" w14:textId="77777777" w:rsidTr="00A44EC8">
              <w:trPr>
                <w:trHeight w:val="149"/>
                <w:tblCellSpacing w:w="5" w:type="nil"/>
              </w:trPr>
              <w:tc>
                <w:tcPr>
                  <w:tcW w:w="5451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2D9CCD1E" w14:textId="77777777" w:rsidR="00AB4424" w:rsidRPr="00AB4424" w:rsidRDefault="00AB4424" w:rsidP="0066403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firstLine="540"/>
                    <w:suppressOverlap/>
                    <w:jc w:val="both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375D269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%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0A15F02C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0</w:t>
                  </w:r>
                </w:p>
              </w:tc>
            </w:tr>
            <w:tr w:rsidR="00AB4424" w:rsidRPr="00AB4424" w14:paraId="1A4D8C56" w14:textId="77777777" w:rsidTr="00A44EC8">
              <w:trPr>
                <w:trHeight w:val="1039"/>
                <w:tblCellSpacing w:w="5" w:type="nil"/>
              </w:trPr>
              <w:tc>
                <w:tcPr>
                  <w:tcW w:w="5451" w:type="dxa"/>
                  <w:gridSpan w:val="5"/>
                  <w:tcBorders>
                    <w:top w:val="single" w:sz="4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7BCEADFC" w14:textId="77777777" w:rsidR="00AB4424" w:rsidRPr="00AB4424" w:rsidRDefault="00AB4424" w:rsidP="0066403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firstLine="540"/>
                    <w:suppressOverlap/>
                    <w:jc w:val="both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42F59136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%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61D09769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0</w:t>
                  </w:r>
                </w:p>
              </w:tc>
            </w:tr>
            <w:tr w:rsidR="00AB4424" w:rsidRPr="00AB4424" w14:paraId="1B7548D4" w14:textId="77777777" w:rsidTr="00A44EC8">
              <w:trPr>
                <w:trHeight w:val="276"/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C0D7604" w14:textId="77777777" w:rsidR="00AB4424" w:rsidRPr="00AB4424" w:rsidRDefault="00AB4424" w:rsidP="0066403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firstLine="54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Показатели надежности и бесперебойности водоснабжения</w:t>
                  </w:r>
                </w:p>
              </w:tc>
            </w:tr>
            <w:tr w:rsidR="00AB4424" w:rsidRPr="00AB4424" w14:paraId="4784A2E2" w14:textId="77777777" w:rsidTr="00A44EC8">
              <w:trPr>
                <w:trHeight w:val="291"/>
                <w:tblCellSpacing w:w="5" w:type="nil"/>
              </w:trPr>
              <w:tc>
                <w:tcPr>
                  <w:tcW w:w="5451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D77AA87" w14:textId="77777777" w:rsidR="00AB4424" w:rsidRPr="00AB4424" w:rsidRDefault="00AB4424" w:rsidP="0066403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firstLine="540"/>
                    <w:suppressOverlap/>
                    <w:jc w:val="both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lastRenderedPageBreak/>
      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2D6021D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ед./</w:t>
                  </w:r>
                </w:p>
                <w:p w14:paraId="171C0328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км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28B1C94F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0</w:t>
                  </w:r>
                </w:p>
              </w:tc>
            </w:tr>
            <w:tr w:rsidR="00AB4424" w:rsidRPr="00AB4424" w14:paraId="5886F973" w14:textId="77777777" w:rsidTr="00A44EC8">
              <w:trPr>
                <w:trHeight w:val="212"/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4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46698102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Показатели энергетической эффективности</w:t>
                  </w:r>
                </w:p>
              </w:tc>
            </w:tr>
            <w:tr w:rsidR="00AB4424" w:rsidRPr="00AB4424" w14:paraId="0CCBFC44" w14:textId="77777777" w:rsidTr="00A44EC8">
              <w:trPr>
                <w:trHeight w:val="212"/>
                <w:tblCellSpacing w:w="5" w:type="nil"/>
              </w:trPr>
              <w:tc>
                <w:tcPr>
                  <w:tcW w:w="5451" w:type="dxa"/>
                  <w:gridSpan w:val="5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4D1C94CE" w14:textId="77777777" w:rsidR="00AB4424" w:rsidRPr="00AB4424" w:rsidRDefault="00AB4424" w:rsidP="0066403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firstLine="540"/>
                    <w:suppressOverlap/>
                    <w:jc w:val="both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Доля потерь воды в централизованных системах водоснабжения при транспортировке в общем объеме воды, поданной в водопроводную сеть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5C858F7B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%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0ADE4A10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0</w:t>
                  </w:r>
                </w:p>
              </w:tc>
            </w:tr>
            <w:tr w:rsidR="00AB4424" w:rsidRPr="00AB4424" w14:paraId="463B6D4D" w14:textId="77777777" w:rsidTr="00A44EC8">
              <w:trPr>
                <w:trHeight w:val="705"/>
                <w:tblCellSpacing w:w="5" w:type="nil"/>
              </w:trPr>
              <w:tc>
                <w:tcPr>
                  <w:tcW w:w="5451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89975E1" w14:textId="77777777" w:rsidR="00AB4424" w:rsidRPr="00AB4424" w:rsidRDefault="00AB4424" w:rsidP="0066403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firstLine="540"/>
                    <w:suppressOverlap/>
                    <w:jc w:val="both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024BDC8F" w14:textId="77777777" w:rsidR="00AB4424" w:rsidRPr="00AB4424" w:rsidRDefault="00AB4424" w:rsidP="0066403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кВтч/</w:t>
                  </w:r>
                </w:p>
                <w:p w14:paraId="335906AF" w14:textId="77777777" w:rsidR="00AB4424" w:rsidRPr="00AB4424" w:rsidRDefault="00AB4424" w:rsidP="0066403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куб.м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22BE8" w14:textId="77777777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</w:tr>
            <w:tr w:rsidR="00AB4424" w:rsidRPr="00AB4424" w14:paraId="26025B8C" w14:textId="77777777" w:rsidTr="00A44EC8">
              <w:trPr>
                <w:trHeight w:val="212"/>
                <w:tblCellSpacing w:w="5" w:type="nil"/>
              </w:trPr>
              <w:tc>
                <w:tcPr>
                  <w:tcW w:w="5451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0DCECC6" w14:textId="77777777" w:rsidR="00AB4424" w:rsidRPr="00AB4424" w:rsidRDefault="00AB4424" w:rsidP="0066403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firstLine="540"/>
                    <w:suppressOverlap/>
                    <w:jc w:val="both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464E8" w14:textId="77777777" w:rsidR="00AB4424" w:rsidRPr="00AB4424" w:rsidRDefault="00AB4424" w:rsidP="0066403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кВтч/</w:t>
                  </w:r>
                </w:p>
                <w:p w14:paraId="1A501796" w14:textId="77777777" w:rsidR="00AB4424" w:rsidRPr="00AB4424" w:rsidRDefault="00AB4424" w:rsidP="0066403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куб.м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5A046" w14:textId="77777777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2,14</w:t>
                  </w:r>
                </w:p>
              </w:tc>
            </w:tr>
            <w:tr w:rsidR="00AB4424" w:rsidRPr="00AB4424" w14:paraId="73881780" w14:textId="77777777" w:rsidTr="00A44EC8">
              <w:trPr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37ED397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b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b/>
                      <w:sz w:val="20"/>
                      <w:lang w:eastAsia="en-US"/>
                    </w:rPr>
                    <w:t>6. Расчет эффективности производственной программы</w:t>
                  </w:r>
                </w:p>
              </w:tc>
            </w:tr>
            <w:tr w:rsidR="00AB4424" w:rsidRPr="00AB4424" w14:paraId="4F545880" w14:textId="77777777" w:rsidTr="00A44EC8">
              <w:trPr>
                <w:trHeight w:val="212"/>
                <w:tblCellSpacing w:w="5" w:type="nil"/>
              </w:trPr>
              <w:tc>
                <w:tcPr>
                  <w:tcW w:w="6156" w:type="dxa"/>
                  <w:gridSpan w:val="6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46FA8CED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outlineLvl w:val="1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За период с 01.01.2026 по 31.12.2026</w:t>
                  </w:r>
                </w:p>
              </w:tc>
              <w:tc>
                <w:tcPr>
                  <w:tcW w:w="3342" w:type="dxa"/>
                  <w:gridSpan w:val="4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14FD2A81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1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</w:tr>
            <w:tr w:rsidR="00AB4424" w:rsidRPr="00AB4424" w14:paraId="05F2DDA0" w14:textId="77777777" w:rsidTr="00A44EC8">
              <w:trPr>
                <w:trHeight w:val="212"/>
                <w:tblCellSpacing w:w="5" w:type="nil"/>
              </w:trPr>
              <w:tc>
                <w:tcPr>
                  <w:tcW w:w="6156" w:type="dxa"/>
                  <w:gridSpan w:val="6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71D404D5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outlineLvl w:val="1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Итого эффективность производственной программы за весь период реализации</w:t>
                  </w:r>
                </w:p>
              </w:tc>
              <w:tc>
                <w:tcPr>
                  <w:tcW w:w="3342" w:type="dxa"/>
                  <w:gridSpan w:val="4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6DCA5384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1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-</w:t>
                  </w:r>
                </w:p>
              </w:tc>
            </w:tr>
            <w:tr w:rsidR="00AB4424" w:rsidRPr="00AB4424" w14:paraId="46A0F0BC" w14:textId="77777777" w:rsidTr="00A44EC8">
              <w:trPr>
                <w:trHeight w:val="360"/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12D018A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b/>
                      <w:sz w:val="20"/>
                      <w:lang w:eastAsia="en-US"/>
                    </w:rPr>
                    <w:t>7. Общий объем финансовых потребностей, направленных на реализацию производственной программы</w:t>
                  </w:r>
                </w:p>
              </w:tc>
            </w:tr>
            <w:tr w:rsidR="00AB4424" w:rsidRPr="00AB4424" w14:paraId="553C6C4C" w14:textId="77777777" w:rsidTr="00A44EC8">
              <w:trPr>
                <w:trHeight w:val="429"/>
                <w:tblCellSpacing w:w="5" w:type="nil"/>
              </w:trPr>
              <w:tc>
                <w:tcPr>
                  <w:tcW w:w="6156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74041D4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  <w:tc>
                <w:tcPr>
                  <w:tcW w:w="3342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72A1A36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Всего сумма,</w:t>
                  </w:r>
                  <w:r w:rsidRPr="00AB4424">
                    <w:rPr>
                      <w:rFonts w:eastAsia="Calibri"/>
                      <w:sz w:val="20"/>
                      <w:lang w:eastAsia="en-US"/>
                    </w:rPr>
                    <w:br/>
                    <w:t>тыс. руб.</w:t>
                  </w:r>
                </w:p>
              </w:tc>
            </w:tr>
            <w:tr w:rsidR="00AB4424" w:rsidRPr="00AB4424" w14:paraId="28AA8CD0" w14:textId="77777777" w:rsidTr="00A44EC8">
              <w:trPr>
                <w:tblCellSpacing w:w="5" w:type="nil"/>
              </w:trPr>
              <w:tc>
                <w:tcPr>
                  <w:tcW w:w="6156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A1381EB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outlineLvl w:val="1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На период с 01.01.2026 по 31.12.2026</w:t>
                  </w:r>
                </w:p>
              </w:tc>
              <w:tc>
                <w:tcPr>
                  <w:tcW w:w="3342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96BD3D6" w14:textId="4FF7D281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1947,2</w:t>
                  </w:r>
                  <w:r w:rsidR="007C2049">
                    <w:rPr>
                      <w:rFonts w:eastAsia="Calibri"/>
                      <w:sz w:val="20"/>
                      <w:lang w:eastAsia="en-US"/>
                    </w:rPr>
                    <w:t>4</w:t>
                  </w:r>
                </w:p>
              </w:tc>
            </w:tr>
            <w:tr w:rsidR="00AB4424" w:rsidRPr="00AB4424" w14:paraId="32E160E6" w14:textId="77777777" w:rsidTr="00A44EC8">
              <w:trPr>
                <w:tblCellSpacing w:w="5" w:type="nil"/>
              </w:trPr>
              <w:tc>
                <w:tcPr>
                  <w:tcW w:w="6156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1E8D9C3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Итого на период реализации программы:</w:t>
                  </w:r>
                </w:p>
              </w:tc>
              <w:tc>
                <w:tcPr>
                  <w:tcW w:w="3342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CF6CB48" w14:textId="2A10E5A7" w:rsidR="00AB4424" w:rsidRPr="00AB4424" w:rsidRDefault="00AB4424" w:rsidP="0066403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1947,2</w:t>
                  </w:r>
                  <w:r w:rsidR="007C2049">
                    <w:rPr>
                      <w:rFonts w:eastAsia="Calibri"/>
                      <w:sz w:val="20"/>
                      <w:lang w:eastAsia="en-US"/>
                    </w:rPr>
                    <w:t>4</w:t>
                  </w:r>
                </w:p>
              </w:tc>
            </w:tr>
            <w:tr w:rsidR="00AB4424" w:rsidRPr="00AB4424" w14:paraId="766EF526" w14:textId="77777777" w:rsidTr="00A44EC8">
              <w:trPr>
                <w:trHeight w:val="360"/>
                <w:tblCellSpacing w:w="5" w:type="nil"/>
              </w:trPr>
              <w:tc>
                <w:tcPr>
                  <w:tcW w:w="9498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B4F25EF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outlineLvl w:val="0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b/>
                      <w:sz w:val="20"/>
                      <w:lang w:eastAsia="en-US"/>
                    </w:rPr>
                    <w:t>8. Отчет об исполнении производственной программы за истекший период регулирования</w:t>
                  </w:r>
                </w:p>
              </w:tc>
            </w:tr>
            <w:tr w:rsidR="00AB4424" w:rsidRPr="00AB4424" w14:paraId="19DA8DB3" w14:textId="77777777" w:rsidTr="00A44EC8">
              <w:trPr>
                <w:trHeight w:val="186"/>
                <w:tblCellSpacing w:w="5" w:type="nil"/>
              </w:trPr>
              <w:tc>
                <w:tcPr>
                  <w:tcW w:w="6156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9BF9CE8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  <w:tc>
                <w:tcPr>
                  <w:tcW w:w="3342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6F32B8C" w14:textId="5D515D5A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sz w:val="20"/>
                      <w:lang w:eastAsia="en-US"/>
                    </w:rPr>
                    <w:t>З</w:t>
                  </w:r>
                  <w:r w:rsidRPr="00AB4424">
                    <w:rPr>
                      <w:rFonts w:eastAsia="Calibri"/>
                      <w:sz w:val="20"/>
                      <w:lang w:eastAsia="en-US"/>
                    </w:rPr>
                    <w:t>а период с 01.01.20</w:t>
                  </w:r>
                  <w:r>
                    <w:rPr>
                      <w:rFonts w:eastAsia="Calibri"/>
                      <w:sz w:val="20"/>
                      <w:lang w:eastAsia="en-US"/>
                    </w:rPr>
                    <w:t>24</w:t>
                  </w:r>
                  <w:r w:rsidRPr="00AB4424">
                    <w:rPr>
                      <w:rFonts w:eastAsia="Calibri"/>
                      <w:sz w:val="20"/>
                      <w:lang w:eastAsia="en-US"/>
                    </w:rPr>
                    <w:t xml:space="preserve"> по 31.12.202</w:t>
                  </w:r>
                  <w:r>
                    <w:rPr>
                      <w:rFonts w:eastAsia="Calibri"/>
                      <w:sz w:val="20"/>
                      <w:lang w:eastAsia="en-US"/>
                    </w:rPr>
                    <w:t>4</w:t>
                  </w:r>
                </w:p>
              </w:tc>
            </w:tr>
            <w:tr w:rsidR="00AB4424" w:rsidRPr="00AB4424" w14:paraId="3ACF0C75" w14:textId="77777777" w:rsidTr="00A44EC8">
              <w:trPr>
                <w:tblCellSpacing w:w="5" w:type="nil"/>
              </w:trPr>
              <w:tc>
                <w:tcPr>
                  <w:tcW w:w="6156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07ADED2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Объем подачи воды, тыс. куб. м</w:t>
                  </w:r>
                </w:p>
              </w:tc>
              <w:tc>
                <w:tcPr>
                  <w:tcW w:w="3342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4C3137A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35,06</w:t>
                  </w:r>
                </w:p>
              </w:tc>
            </w:tr>
            <w:tr w:rsidR="00AB4424" w:rsidRPr="00AB4424" w14:paraId="45493A53" w14:textId="77777777" w:rsidTr="00A44EC8">
              <w:trPr>
                <w:tblCellSpacing w:w="5" w:type="nil"/>
              </w:trPr>
              <w:tc>
                <w:tcPr>
                  <w:tcW w:w="6156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41DB5E1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Мероприятия, направленные на осуществление текущей (операционной) деятельности, тыс.руб.</w:t>
                  </w:r>
                </w:p>
              </w:tc>
              <w:tc>
                <w:tcPr>
                  <w:tcW w:w="3342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2D73640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4570,86</w:t>
                  </w:r>
                </w:p>
              </w:tc>
            </w:tr>
            <w:tr w:rsidR="00AB4424" w:rsidRPr="00AB4424" w14:paraId="375A440C" w14:textId="77777777" w:rsidTr="00A44EC8">
              <w:trPr>
                <w:trHeight w:val="111"/>
                <w:tblCellSpacing w:w="5" w:type="nil"/>
              </w:trPr>
              <w:tc>
                <w:tcPr>
                  <w:tcW w:w="6156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54F4C69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Мероприятия, направленные на поддержание объектов водоснабжения в состоянии, соответствующем установленным требованиям, тыс.руб.</w:t>
                  </w:r>
                </w:p>
              </w:tc>
              <w:tc>
                <w:tcPr>
                  <w:tcW w:w="3342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E330BD8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106,5</w:t>
                  </w:r>
                </w:p>
              </w:tc>
            </w:tr>
            <w:tr w:rsidR="00AB4424" w:rsidRPr="00AB4424" w14:paraId="4F36B481" w14:textId="77777777" w:rsidTr="00A44EC8">
              <w:trPr>
                <w:tblCellSpacing w:w="5" w:type="nil"/>
              </w:trPr>
              <w:tc>
                <w:tcPr>
                  <w:tcW w:w="6156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CF14D77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Общий объем финансовых потребностей, тыс.руб.</w:t>
                  </w:r>
                </w:p>
              </w:tc>
              <w:tc>
                <w:tcPr>
                  <w:tcW w:w="3342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0357E2F" w14:textId="77777777" w:rsidR="00AB4424" w:rsidRPr="00AB4424" w:rsidRDefault="00AB4424" w:rsidP="00664034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AB4424">
                    <w:rPr>
                      <w:rFonts w:eastAsia="Calibri"/>
                      <w:sz w:val="20"/>
                      <w:lang w:eastAsia="en-US"/>
                    </w:rPr>
                    <w:t>4677,36</w:t>
                  </w:r>
                </w:p>
              </w:tc>
            </w:tr>
          </w:tbl>
          <w:p w14:paraId="05FE3F4F" w14:textId="77777777" w:rsidR="00567BDD" w:rsidRPr="00122263" w:rsidRDefault="00567BDD" w:rsidP="00122263">
            <w:pPr>
              <w:jc w:val="center"/>
              <w:rPr>
                <w:sz w:val="22"/>
                <w:lang w:eastAsia="en-US"/>
              </w:rPr>
            </w:pPr>
          </w:p>
        </w:tc>
      </w:tr>
    </w:tbl>
    <w:p w14:paraId="033A1667" w14:textId="77777777" w:rsidR="0056238E" w:rsidRPr="0056238E" w:rsidRDefault="00122263" w:rsidP="0056238E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».</w:t>
      </w: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6E3AC6" w14:paraId="7E8DA4B3" w14:textId="77777777" w:rsidTr="006E3AC6">
        <w:trPr>
          <w:gridAfter w:val="1"/>
          <w:wAfter w:w="11" w:type="dxa"/>
        </w:trPr>
        <w:tc>
          <w:tcPr>
            <w:tcW w:w="528" w:type="dxa"/>
          </w:tcPr>
          <w:p w14:paraId="667A0E76" w14:textId="77777777" w:rsidR="006E3AC6" w:rsidRDefault="006E3AC6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7389A2AD" w14:textId="77777777" w:rsidR="006E3AC6" w:rsidRDefault="006E3AC6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0232C794" w14:textId="77777777" w:rsidR="006E3AC6" w:rsidRDefault="006E3AC6">
            <w:pPr>
              <w:spacing w:line="276" w:lineRule="auto"/>
              <w:ind w:left="3552"/>
              <w:jc w:val="center"/>
            </w:pPr>
          </w:p>
          <w:p w14:paraId="711F2EA3" w14:textId="77777777" w:rsidR="006E3AC6" w:rsidRDefault="006E3AC6">
            <w:pPr>
              <w:spacing w:line="276" w:lineRule="auto"/>
              <w:ind w:left="3552"/>
              <w:jc w:val="center"/>
            </w:pPr>
          </w:p>
          <w:p w14:paraId="544D140F" w14:textId="77777777" w:rsidR="00BA437D" w:rsidRDefault="00BA437D">
            <w:pPr>
              <w:spacing w:line="276" w:lineRule="auto"/>
              <w:ind w:left="3552"/>
              <w:jc w:val="center"/>
            </w:pPr>
          </w:p>
          <w:p w14:paraId="2C076322" w14:textId="77777777" w:rsidR="00BA437D" w:rsidRDefault="00BA437D">
            <w:pPr>
              <w:spacing w:line="276" w:lineRule="auto"/>
              <w:ind w:left="3552"/>
              <w:jc w:val="center"/>
            </w:pPr>
          </w:p>
          <w:p w14:paraId="157726F5" w14:textId="77777777" w:rsidR="00AB4424" w:rsidRDefault="00AB4424">
            <w:pPr>
              <w:spacing w:line="276" w:lineRule="auto"/>
              <w:ind w:left="3552"/>
              <w:jc w:val="center"/>
            </w:pPr>
          </w:p>
          <w:p w14:paraId="171E2FA4" w14:textId="77777777" w:rsidR="00AB4424" w:rsidRDefault="00AB4424">
            <w:pPr>
              <w:spacing w:line="276" w:lineRule="auto"/>
              <w:ind w:left="3552"/>
              <w:jc w:val="center"/>
            </w:pPr>
          </w:p>
          <w:p w14:paraId="7C16679D" w14:textId="77777777" w:rsidR="00AB4424" w:rsidRDefault="00AB4424">
            <w:pPr>
              <w:spacing w:line="276" w:lineRule="auto"/>
              <w:ind w:left="3552"/>
              <w:jc w:val="center"/>
            </w:pPr>
          </w:p>
          <w:p w14:paraId="0291E55B" w14:textId="77777777" w:rsidR="00AB4424" w:rsidRDefault="00AB4424">
            <w:pPr>
              <w:spacing w:line="276" w:lineRule="auto"/>
              <w:ind w:left="3552"/>
              <w:jc w:val="center"/>
            </w:pPr>
          </w:p>
          <w:p w14:paraId="32187627" w14:textId="77777777" w:rsidR="00AB4424" w:rsidRDefault="00AB4424">
            <w:pPr>
              <w:spacing w:line="276" w:lineRule="auto"/>
              <w:ind w:left="3552"/>
              <w:jc w:val="center"/>
            </w:pPr>
          </w:p>
          <w:p w14:paraId="6F798272" w14:textId="77777777" w:rsidR="00AB4424" w:rsidRDefault="00AB4424">
            <w:pPr>
              <w:spacing w:line="276" w:lineRule="auto"/>
              <w:ind w:left="3552"/>
              <w:jc w:val="center"/>
            </w:pPr>
          </w:p>
          <w:p w14:paraId="679F6D24" w14:textId="77777777" w:rsidR="00046E1D" w:rsidRDefault="00046E1D">
            <w:pPr>
              <w:spacing w:line="276" w:lineRule="auto"/>
              <w:ind w:left="3552"/>
              <w:jc w:val="center"/>
            </w:pPr>
          </w:p>
          <w:p w14:paraId="6A2AF73C" w14:textId="77777777" w:rsidR="00046E1D" w:rsidRDefault="00046E1D">
            <w:pPr>
              <w:spacing w:line="276" w:lineRule="auto"/>
              <w:ind w:left="3552"/>
              <w:jc w:val="center"/>
            </w:pPr>
          </w:p>
          <w:p w14:paraId="238E3CD0" w14:textId="77777777" w:rsidR="00AB4424" w:rsidRDefault="00AB4424">
            <w:pPr>
              <w:spacing w:line="276" w:lineRule="auto"/>
              <w:ind w:left="3552"/>
              <w:jc w:val="center"/>
            </w:pPr>
          </w:p>
          <w:p w14:paraId="3272E778" w14:textId="77777777" w:rsidR="00BA437D" w:rsidRDefault="00BA437D" w:rsidP="00BA437D">
            <w:pPr>
              <w:spacing w:line="276" w:lineRule="auto"/>
              <w:ind w:left="3552"/>
            </w:pPr>
          </w:p>
          <w:p w14:paraId="7D26B172" w14:textId="77777777" w:rsidR="0094707A" w:rsidRDefault="0094707A" w:rsidP="0094707A">
            <w:pPr>
              <w:spacing w:line="276" w:lineRule="auto"/>
              <w:ind w:left="3552"/>
              <w:jc w:val="center"/>
            </w:pPr>
            <w:r>
              <w:lastRenderedPageBreak/>
              <w:t>ПРИЛОЖЕНИЕ 2</w:t>
            </w:r>
          </w:p>
          <w:p w14:paraId="50724DDC" w14:textId="77777777" w:rsidR="0094707A" w:rsidRDefault="0094707A" w:rsidP="0094707A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4C21DD0B" w14:textId="0D5BADFD" w:rsidR="0094707A" w:rsidRDefault="0094707A" w:rsidP="0094707A">
            <w:pPr>
              <w:spacing w:line="276" w:lineRule="auto"/>
              <w:ind w:left="3552"/>
              <w:jc w:val="center"/>
            </w:pPr>
            <w:r>
              <w:t xml:space="preserve">от </w:t>
            </w:r>
            <w:r w:rsidR="00AB4424">
              <w:t xml:space="preserve">11 декабря </w:t>
            </w:r>
            <w:r w:rsidR="00490178">
              <w:t>2025</w:t>
            </w:r>
            <w:r>
              <w:t xml:space="preserve"> г. №</w:t>
            </w:r>
            <w:r w:rsidR="00D659F3">
              <w:t xml:space="preserve"> </w:t>
            </w:r>
            <w:r w:rsidR="00046E1D">
              <w:t>57/68</w:t>
            </w:r>
          </w:p>
          <w:p w14:paraId="4A29CCF5" w14:textId="77777777" w:rsidR="0094707A" w:rsidRDefault="0094707A" w:rsidP="0094707A">
            <w:pPr>
              <w:spacing w:line="276" w:lineRule="auto"/>
              <w:ind w:left="3552"/>
              <w:jc w:val="center"/>
            </w:pPr>
          </w:p>
          <w:p w14:paraId="40A8A44D" w14:textId="77777777" w:rsidR="006E3AC6" w:rsidRDefault="0094707A">
            <w:pPr>
              <w:spacing w:line="276" w:lineRule="auto"/>
              <w:ind w:left="3552"/>
              <w:jc w:val="center"/>
            </w:pPr>
            <w:r>
              <w:t>«</w:t>
            </w:r>
            <w:r w:rsidR="006E3AC6">
              <w:t>ПРИЛОЖЕНИЕ 2</w:t>
            </w:r>
          </w:p>
          <w:p w14:paraId="20B3FAE3" w14:textId="77777777" w:rsidR="006E3AC6" w:rsidRDefault="006E3AC6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33AC92EF" w14:textId="77777777" w:rsidR="006E3AC6" w:rsidRDefault="006E3AC6">
            <w:pPr>
              <w:ind w:left="3552"/>
              <w:jc w:val="center"/>
              <w:rPr>
                <w:lang w:val="en-US"/>
              </w:rPr>
            </w:pPr>
            <w:r>
              <w:t xml:space="preserve">от </w:t>
            </w:r>
            <w:r w:rsidR="006C7B6E">
              <w:t xml:space="preserve">20 декабря </w:t>
            </w:r>
            <w:r>
              <w:t xml:space="preserve">2021 г. № </w:t>
            </w:r>
            <w:r w:rsidR="00464F8B">
              <w:t>58/12</w:t>
            </w:r>
          </w:p>
        </w:tc>
      </w:tr>
      <w:tr w:rsidR="006E3AC6" w14:paraId="25B8B79B" w14:textId="77777777" w:rsidTr="006E3AC6">
        <w:trPr>
          <w:trHeight w:val="261"/>
        </w:trPr>
        <w:tc>
          <w:tcPr>
            <w:tcW w:w="1016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6AFB" w14:textId="77777777" w:rsidR="006E3AC6" w:rsidRDefault="006E3A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2DB8CDB7" w14:textId="77777777" w:rsidR="006E3AC6" w:rsidRDefault="005F30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161EA">
              <w:rPr>
                <w:b/>
                <w:bCs/>
                <w:sz w:val="24"/>
                <w:szCs w:val="24"/>
                <w:lang w:eastAsia="en-US"/>
              </w:rPr>
              <w:t>Производственная программа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br/>
            </w:r>
            <w:r w:rsidRPr="005F3022">
              <w:rPr>
                <w:b/>
                <w:bCs/>
                <w:sz w:val="24"/>
                <w:szCs w:val="24"/>
                <w:lang w:eastAsia="en-US"/>
              </w:rPr>
              <w:t>ОБЩЕСТВ</w:t>
            </w:r>
            <w:r>
              <w:rPr>
                <w:b/>
                <w:bCs/>
                <w:sz w:val="24"/>
                <w:szCs w:val="24"/>
                <w:lang w:eastAsia="en-US"/>
              </w:rPr>
              <w:t>А</w:t>
            </w:r>
            <w:r w:rsidRPr="005F3022">
              <w:rPr>
                <w:b/>
                <w:bCs/>
                <w:sz w:val="24"/>
                <w:szCs w:val="24"/>
                <w:lang w:eastAsia="en-US"/>
              </w:rPr>
              <w:t xml:space="preserve"> С ОГРАНИЧЕННОЙ ОТВЕТСТВЕННОСТЬЮ «ЗАГОРОДНАЯ </w:t>
            </w:r>
            <w:r>
              <w:rPr>
                <w:b/>
                <w:bCs/>
                <w:sz w:val="24"/>
                <w:szCs w:val="24"/>
                <w:lang w:eastAsia="en-US"/>
              </w:rPr>
              <w:br/>
            </w:r>
            <w:r w:rsidRPr="005F3022">
              <w:rPr>
                <w:b/>
                <w:bCs/>
                <w:sz w:val="24"/>
                <w:szCs w:val="24"/>
                <w:lang w:eastAsia="en-US"/>
              </w:rPr>
              <w:t>СЕРВИСНАЯ СЛУЖБА» (ИНН 5245018396), с. Каменки Богородского муниципального округа Нижегородской области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, в сфере </w:t>
            </w:r>
            <w:r>
              <w:rPr>
                <w:b/>
                <w:sz w:val="24"/>
                <w:szCs w:val="24"/>
              </w:rPr>
              <w:t>водооотведения</w:t>
            </w:r>
          </w:p>
        </w:tc>
      </w:tr>
    </w:tbl>
    <w:p w14:paraId="3A686BC8" w14:textId="77777777" w:rsidR="006C7B6E" w:rsidRDefault="006C7B6E" w:rsidP="006E3AC6">
      <w:pPr>
        <w:tabs>
          <w:tab w:val="left" w:pos="1897"/>
        </w:tabs>
        <w:jc w:val="center"/>
        <w:rPr>
          <w:b/>
          <w:sz w:val="24"/>
          <w:szCs w:val="24"/>
        </w:rPr>
      </w:pPr>
    </w:p>
    <w:p w14:paraId="52FBB384" w14:textId="77777777" w:rsidR="00122263" w:rsidRDefault="006E3AC6" w:rsidP="00122263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775E84">
        <w:rPr>
          <w:sz w:val="24"/>
          <w:szCs w:val="24"/>
          <w:lang w:eastAsia="en-US"/>
        </w:rPr>
        <w:t xml:space="preserve">дственной программы с </w:t>
      </w:r>
      <w:r w:rsidR="00775E84" w:rsidRPr="00FF15D3">
        <w:rPr>
          <w:sz w:val="24"/>
          <w:szCs w:val="24"/>
          <w:lang w:eastAsia="en-US"/>
        </w:rPr>
        <w:t>01.01.202</w:t>
      </w:r>
      <w:r w:rsidR="00490178">
        <w:rPr>
          <w:sz w:val="24"/>
          <w:szCs w:val="24"/>
          <w:lang w:eastAsia="en-US"/>
        </w:rPr>
        <w:t>6</w:t>
      </w:r>
      <w:r w:rsidR="00CC776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 31.12.202</w:t>
      </w:r>
      <w:r w:rsidR="006C7B6E">
        <w:rPr>
          <w:sz w:val="24"/>
          <w:szCs w:val="24"/>
          <w:lang w:eastAsia="en-US"/>
        </w:rPr>
        <w:t>6</w:t>
      </w:r>
    </w:p>
    <w:tbl>
      <w:tblPr>
        <w:tblW w:w="9781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98"/>
        <w:gridCol w:w="1511"/>
        <w:gridCol w:w="1120"/>
        <w:gridCol w:w="683"/>
        <w:gridCol w:w="451"/>
        <w:gridCol w:w="602"/>
        <w:gridCol w:w="2516"/>
      </w:tblGrid>
      <w:tr w:rsidR="00AB4424" w:rsidRPr="00AB4424" w14:paraId="3528DCB6" w14:textId="77777777" w:rsidTr="00AB4424">
        <w:trPr>
          <w:trHeight w:val="447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05925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B4424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AB4424" w:rsidRPr="00AB4424" w14:paraId="0F2FDF3C" w14:textId="77777777" w:rsidTr="00AB4424">
        <w:trPr>
          <w:trHeight w:val="433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8025D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Наименование регулируемой организации (ИНН)</w:t>
            </w:r>
          </w:p>
        </w:tc>
        <w:tc>
          <w:tcPr>
            <w:tcW w:w="53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F983A" w14:textId="5F19EAAF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bCs/>
                <w:sz w:val="20"/>
              </w:rPr>
              <w:t>ОБЩЕСТВО С ОГРАНИЧЕННОЙ ОТВЕТСТВЕННОСТЬЮ «ЗАГОРОДНАЯ СЕРВИСНАЯ СЛУЖБА» (ИНН 5245018396)</w:t>
            </w:r>
          </w:p>
        </w:tc>
      </w:tr>
      <w:tr w:rsidR="00AB4424" w:rsidRPr="00AB4424" w14:paraId="5161E8B0" w14:textId="77777777" w:rsidTr="00AB4424">
        <w:trPr>
          <w:trHeight w:val="361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3C582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Местонахождение регулируемой организации</w:t>
            </w:r>
          </w:p>
        </w:tc>
        <w:tc>
          <w:tcPr>
            <w:tcW w:w="53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CD55B" w14:textId="2AF01604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rFonts w:eastAsia="Calibri"/>
                <w:bCs/>
                <w:sz w:val="20"/>
                <w:lang w:eastAsia="en-US"/>
              </w:rPr>
              <w:t>607610, Нижегородская область, Богородский муниципальный округ, с. Каменки, ул. Сосновая, д. 8</w:t>
            </w:r>
            <w:r w:rsidRPr="00AB4424">
              <w:rPr>
                <w:sz w:val="20"/>
              </w:rPr>
              <w:tab/>
            </w:r>
            <w:r w:rsidRPr="00AB4424">
              <w:rPr>
                <w:sz w:val="20"/>
              </w:rPr>
              <w:tab/>
            </w:r>
            <w:r w:rsidRPr="00AB4424">
              <w:rPr>
                <w:sz w:val="20"/>
              </w:rPr>
              <w:tab/>
            </w:r>
            <w:r w:rsidRPr="00AB4424">
              <w:rPr>
                <w:sz w:val="20"/>
              </w:rPr>
              <w:tab/>
            </w:r>
            <w:r w:rsidRPr="00AB4424">
              <w:rPr>
                <w:sz w:val="20"/>
              </w:rPr>
              <w:tab/>
            </w:r>
          </w:p>
        </w:tc>
      </w:tr>
      <w:tr w:rsidR="00AB4424" w:rsidRPr="00AB4424" w14:paraId="69F15E4A" w14:textId="77777777" w:rsidTr="00AB4424">
        <w:trPr>
          <w:trHeight w:val="552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87F9B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Наименование уполномоченного органа</w:t>
            </w:r>
          </w:p>
        </w:tc>
        <w:tc>
          <w:tcPr>
            <w:tcW w:w="53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424B8" w14:textId="499F05EC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rFonts w:eastAsia="Calibri"/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AB4424" w:rsidRPr="00AB4424" w14:paraId="6ED6A9F2" w14:textId="77777777" w:rsidTr="00AB4424">
        <w:trPr>
          <w:trHeight w:val="546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B269B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Местонахождение уполномоченного органа</w:t>
            </w:r>
          </w:p>
        </w:tc>
        <w:tc>
          <w:tcPr>
            <w:tcW w:w="53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4ED77" w14:textId="1593079A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603005, г. Нижний Новгород, Верхне-Волжская наб., д. 8/59</w:t>
            </w:r>
          </w:p>
        </w:tc>
      </w:tr>
      <w:tr w:rsidR="00AB4424" w:rsidRPr="00AB4424" w14:paraId="6308A4F5" w14:textId="77777777" w:rsidTr="00AB4424">
        <w:trPr>
          <w:trHeight w:val="380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2A033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B4424">
              <w:rPr>
                <w:b/>
                <w:sz w:val="20"/>
              </w:rPr>
              <w:t>2. Объем принимаемых сточных вод</w:t>
            </w:r>
          </w:p>
        </w:tc>
      </w:tr>
      <w:tr w:rsidR="00AB4424" w:rsidRPr="00AB4424" w14:paraId="12C75548" w14:textId="77777777" w:rsidTr="00AB4424">
        <w:trPr>
          <w:trHeight w:val="270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AD4270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Наименование услуги</w:t>
            </w:r>
          </w:p>
        </w:tc>
        <w:tc>
          <w:tcPr>
            <w:tcW w:w="5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B10E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На период с 01.01.2026 по 31.12.2026</w:t>
            </w:r>
          </w:p>
        </w:tc>
      </w:tr>
      <w:tr w:rsidR="00AB4424" w:rsidRPr="00AB4424" w14:paraId="564EED04" w14:textId="77777777" w:rsidTr="00AB4424">
        <w:trPr>
          <w:trHeight w:val="297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1F73EA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AB4424">
              <w:rPr>
                <w:sz w:val="20"/>
              </w:rPr>
              <w:t>Принято сточных вод всего, тыс.м</w:t>
            </w:r>
            <w:r w:rsidRPr="00AB4424">
              <w:rPr>
                <w:sz w:val="20"/>
                <w:vertAlign w:val="superscript"/>
              </w:rPr>
              <w:t>3</w:t>
            </w:r>
            <w:r w:rsidRPr="00AB4424">
              <w:rPr>
                <w:sz w:val="20"/>
              </w:rPr>
              <w:t xml:space="preserve"> в том числе:</w:t>
            </w:r>
          </w:p>
        </w:tc>
        <w:tc>
          <w:tcPr>
            <w:tcW w:w="5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AE99CB" w14:textId="4732D32F" w:rsidR="00AB4424" w:rsidRPr="00AB4424" w:rsidRDefault="00AB4424" w:rsidP="00AB4424">
            <w:pPr>
              <w:jc w:val="center"/>
              <w:rPr>
                <w:sz w:val="20"/>
              </w:rPr>
            </w:pPr>
            <w:r w:rsidRPr="00AB4424">
              <w:rPr>
                <w:color w:val="000000"/>
                <w:sz w:val="20"/>
              </w:rPr>
              <w:t>33,</w:t>
            </w:r>
            <w:r w:rsidR="007C2049">
              <w:rPr>
                <w:color w:val="000000"/>
                <w:sz w:val="20"/>
              </w:rPr>
              <w:t>90</w:t>
            </w:r>
          </w:p>
        </w:tc>
      </w:tr>
      <w:tr w:rsidR="00AB4424" w:rsidRPr="00AB4424" w14:paraId="7D73C268" w14:textId="77777777" w:rsidTr="00AB4424">
        <w:trPr>
          <w:trHeight w:val="297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E79E5A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AB4424">
              <w:rPr>
                <w:i/>
                <w:sz w:val="20"/>
              </w:rPr>
              <w:t>- население,</w:t>
            </w:r>
          </w:p>
        </w:tc>
        <w:tc>
          <w:tcPr>
            <w:tcW w:w="5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B2ABC0" w14:textId="77777777" w:rsidR="00AB4424" w:rsidRPr="00AB4424" w:rsidRDefault="00AB4424" w:rsidP="00AB4424">
            <w:pPr>
              <w:jc w:val="center"/>
              <w:rPr>
                <w:sz w:val="20"/>
              </w:rPr>
            </w:pPr>
            <w:r w:rsidRPr="00AB4424">
              <w:rPr>
                <w:sz w:val="20"/>
              </w:rPr>
              <w:t>33,49</w:t>
            </w:r>
          </w:p>
        </w:tc>
      </w:tr>
      <w:tr w:rsidR="00AB4424" w:rsidRPr="00AB4424" w14:paraId="0901C6C4" w14:textId="77777777" w:rsidTr="00AB4424">
        <w:trPr>
          <w:trHeight w:val="297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F611EE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AB4424">
              <w:rPr>
                <w:i/>
                <w:sz w:val="20"/>
              </w:rPr>
              <w:t>- бюджетные потребители,</w:t>
            </w:r>
          </w:p>
        </w:tc>
        <w:tc>
          <w:tcPr>
            <w:tcW w:w="5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AC4EE" w14:textId="77777777" w:rsidR="00AB4424" w:rsidRPr="00AB4424" w:rsidRDefault="00AB4424" w:rsidP="00AB4424">
            <w:pPr>
              <w:jc w:val="center"/>
              <w:rPr>
                <w:sz w:val="20"/>
              </w:rPr>
            </w:pPr>
            <w:r w:rsidRPr="00AB4424">
              <w:rPr>
                <w:sz w:val="20"/>
              </w:rPr>
              <w:t>0,00</w:t>
            </w:r>
          </w:p>
        </w:tc>
      </w:tr>
      <w:tr w:rsidR="00AB4424" w:rsidRPr="00AB4424" w14:paraId="5B31743D" w14:textId="77777777" w:rsidTr="00AB4424">
        <w:trPr>
          <w:trHeight w:val="297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32FAB0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AB4424">
              <w:rPr>
                <w:i/>
                <w:sz w:val="20"/>
              </w:rPr>
              <w:t>- прочие потребители,</w:t>
            </w:r>
          </w:p>
        </w:tc>
        <w:tc>
          <w:tcPr>
            <w:tcW w:w="5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2C7EF3A" w14:textId="61B19253" w:rsidR="007C2049" w:rsidRPr="007C2049" w:rsidRDefault="00AB4424" w:rsidP="007C2049">
            <w:pPr>
              <w:jc w:val="center"/>
              <w:rPr>
                <w:color w:val="000000"/>
                <w:sz w:val="20"/>
              </w:rPr>
            </w:pPr>
            <w:r w:rsidRPr="00AB4424">
              <w:rPr>
                <w:color w:val="000000"/>
                <w:sz w:val="20"/>
              </w:rPr>
              <w:t>0,</w:t>
            </w:r>
            <w:r w:rsidR="007C2049">
              <w:rPr>
                <w:color w:val="000000"/>
                <w:sz w:val="20"/>
              </w:rPr>
              <w:t>41</w:t>
            </w:r>
          </w:p>
        </w:tc>
      </w:tr>
      <w:tr w:rsidR="00AB4424" w:rsidRPr="00AB4424" w14:paraId="59627593" w14:textId="77777777" w:rsidTr="00AB4424">
        <w:trPr>
          <w:trHeight w:val="297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451EC8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AB4424">
              <w:rPr>
                <w:i/>
                <w:sz w:val="20"/>
              </w:rPr>
              <w:t xml:space="preserve">- собственное потребление </w:t>
            </w:r>
          </w:p>
        </w:tc>
        <w:tc>
          <w:tcPr>
            <w:tcW w:w="5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A913B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0,00</w:t>
            </w:r>
          </w:p>
        </w:tc>
      </w:tr>
      <w:tr w:rsidR="00AB4424" w:rsidRPr="00AB4424" w14:paraId="6C273206" w14:textId="77777777" w:rsidTr="00AB4424">
        <w:trPr>
          <w:trHeight w:val="297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456CE2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Пропущено через очистные сооружения, тыс.м3</w:t>
            </w:r>
          </w:p>
        </w:tc>
        <w:tc>
          <w:tcPr>
            <w:tcW w:w="5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EE3D5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0,00</w:t>
            </w:r>
          </w:p>
        </w:tc>
      </w:tr>
      <w:tr w:rsidR="00AB4424" w:rsidRPr="00AB4424" w14:paraId="1B9A8D1F" w14:textId="77777777" w:rsidTr="00AB4424">
        <w:trPr>
          <w:trHeight w:val="297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B7139B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Передано сточных вод на сторону на очистные сооружения других организаций, тыс.м3</w:t>
            </w:r>
          </w:p>
        </w:tc>
        <w:tc>
          <w:tcPr>
            <w:tcW w:w="5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7EBB7" w14:textId="77777777" w:rsidR="00AB4424" w:rsidRPr="00AB4424" w:rsidRDefault="00AB4424" w:rsidP="00AB4424">
            <w:pPr>
              <w:jc w:val="center"/>
              <w:rPr>
                <w:sz w:val="20"/>
              </w:rPr>
            </w:pPr>
            <w:r w:rsidRPr="00AB4424">
              <w:rPr>
                <w:sz w:val="20"/>
              </w:rPr>
              <w:t>33,84</w:t>
            </w:r>
          </w:p>
        </w:tc>
      </w:tr>
      <w:tr w:rsidR="00AB4424" w:rsidRPr="00AB4424" w14:paraId="7DA44992" w14:textId="77777777" w:rsidTr="00AB4424">
        <w:trPr>
          <w:trHeight w:val="297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4963C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B4424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AB4424" w:rsidRPr="00AB4424" w14:paraId="76B6D3A9" w14:textId="77777777" w:rsidTr="00AB4424">
        <w:trPr>
          <w:trHeight w:val="223"/>
          <w:tblCellSpacing w:w="5" w:type="nil"/>
        </w:trPr>
        <w:tc>
          <w:tcPr>
            <w:tcW w:w="289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A754B6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Наименование мероприятий</w:t>
            </w:r>
          </w:p>
        </w:tc>
        <w:tc>
          <w:tcPr>
            <w:tcW w:w="15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698889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График реализации мероприятий</w:t>
            </w:r>
          </w:p>
        </w:tc>
        <w:tc>
          <w:tcPr>
            <w:tcW w:w="28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7AF02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25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1C541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Всего сумма,</w:t>
            </w:r>
          </w:p>
          <w:p w14:paraId="70292D2C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тыс. руб.</w:t>
            </w:r>
          </w:p>
        </w:tc>
      </w:tr>
      <w:tr w:rsidR="00AB4424" w:rsidRPr="00AB4424" w14:paraId="56B1D339" w14:textId="77777777" w:rsidTr="00AB4424">
        <w:trPr>
          <w:trHeight w:val="256"/>
          <w:tblCellSpacing w:w="5" w:type="nil"/>
        </w:trPr>
        <w:tc>
          <w:tcPr>
            <w:tcW w:w="289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30323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5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C4296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34B68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Себестоимость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0C999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Другие источники</w:t>
            </w:r>
          </w:p>
        </w:tc>
        <w:tc>
          <w:tcPr>
            <w:tcW w:w="25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2ACF3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AB4424" w:rsidRPr="00AB4424" w14:paraId="66C0048C" w14:textId="77777777" w:rsidTr="00AB4424">
        <w:trPr>
          <w:trHeight w:val="211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10F97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На период с 01.01.2026 по 31.12.2026</w:t>
            </w:r>
          </w:p>
        </w:tc>
      </w:tr>
      <w:tr w:rsidR="00AB4424" w:rsidRPr="00AB4424" w14:paraId="1EE4CDBD" w14:textId="77777777" w:rsidTr="00AB4424">
        <w:trPr>
          <w:trHeight w:val="211"/>
          <w:tblCellSpacing w:w="5" w:type="nil"/>
        </w:trPr>
        <w:tc>
          <w:tcPr>
            <w:tcW w:w="2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B4FE4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Производственные расходы</w:t>
            </w:r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4C048" w14:textId="77777777" w:rsidR="00AB4424" w:rsidRPr="00AB4424" w:rsidRDefault="00AB4424" w:rsidP="00AB4424">
            <w:pPr>
              <w:rPr>
                <w:sz w:val="20"/>
              </w:rPr>
            </w:pPr>
            <w:r w:rsidRPr="00AB4424">
              <w:rPr>
                <w:sz w:val="20"/>
              </w:rPr>
              <w:t>с 01.01.2026 по 31.12.2026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17DEB" w14:textId="3162AEAF" w:rsidR="00AB4424" w:rsidRPr="00AB4424" w:rsidRDefault="00E652A4" w:rsidP="00AB44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2403,74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8928F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B7141" w14:textId="5A4D2E80" w:rsidR="00AB4424" w:rsidRPr="00AB4424" w:rsidRDefault="00E652A4" w:rsidP="00AB44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2403,74</w:t>
            </w:r>
          </w:p>
        </w:tc>
      </w:tr>
      <w:tr w:rsidR="00AB4424" w:rsidRPr="00AB4424" w14:paraId="3FB2ECAE" w14:textId="77777777" w:rsidTr="00AB4424">
        <w:trPr>
          <w:trHeight w:val="211"/>
          <w:tblCellSpacing w:w="5" w:type="nil"/>
        </w:trPr>
        <w:tc>
          <w:tcPr>
            <w:tcW w:w="2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5A08E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D39B5" w14:textId="77777777" w:rsidR="00AB4424" w:rsidRPr="00AB4424" w:rsidRDefault="00AB4424" w:rsidP="00AB4424">
            <w:pPr>
              <w:rPr>
                <w:sz w:val="20"/>
              </w:rPr>
            </w:pPr>
            <w:r w:rsidRPr="00AB4424">
              <w:rPr>
                <w:sz w:val="20"/>
              </w:rPr>
              <w:t>с 01.01.2026 по 31.12.2026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BB198" w14:textId="77777777" w:rsidR="00AB4424" w:rsidRPr="00AB4424" w:rsidRDefault="00AB4424" w:rsidP="00AB4424">
            <w:pPr>
              <w:jc w:val="center"/>
              <w:rPr>
                <w:sz w:val="20"/>
              </w:rPr>
            </w:pPr>
            <w:r w:rsidRPr="00AB4424">
              <w:rPr>
                <w:sz w:val="20"/>
              </w:rPr>
              <w:t>0,00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8C9B8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F65D7" w14:textId="77777777" w:rsidR="00AB4424" w:rsidRPr="00AB4424" w:rsidRDefault="00AB4424" w:rsidP="00AB4424">
            <w:pPr>
              <w:jc w:val="center"/>
              <w:rPr>
                <w:sz w:val="20"/>
              </w:rPr>
            </w:pPr>
            <w:r w:rsidRPr="00AB4424">
              <w:rPr>
                <w:sz w:val="20"/>
              </w:rPr>
              <w:t>0,00</w:t>
            </w:r>
          </w:p>
        </w:tc>
      </w:tr>
      <w:tr w:rsidR="00AB4424" w:rsidRPr="00AB4424" w14:paraId="7CD611AC" w14:textId="77777777" w:rsidTr="00AB4424">
        <w:trPr>
          <w:trHeight w:val="211"/>
          <w:tblCellSpacing w:w="5" w:type="nil"/>
        </w:trPr>
        <w:tc>
          <w:tcPr>
            <w:tcW w:w="2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EA78D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bCs/>
                <w:sz w:val="20"/>
              </w:rPr>
              <w:t>Сбытовые расходы гарантирующих организаций</w:t>
            </w:r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EABFA" w14:textId="77777777" w:rsidR="00AB4424" w:rsidRPr="00AB4424" w:rsidRDefault="00AB4424" w:rsidP="00AB4424">
            <w:pPr>
              <w:rPr>
                <w:sz w:val="20"/>
              </w:rPr>
            </w:pPr>
            <w:r w:rsidRPr="00AB4424">
              <w:rPr>
                <w:sz w:val="20"/>
              </w:rPr>
              <w:t>с 01.01.2026 по 31.12.2026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89B44" w14:textId="77777777" w:rsidR="00AB4424" w:rsidRPr="00AB4424" w:rsidRDefault="00AB4424" w:rsidP="00AB4424">
            <w:pPr>
              <w:jc w:val="center"/>
              <w:rPr>
                <w:sz w:val="20"/>
              </w:rPr>
            </w:pPr>
            <w:r w:rsidRPr="00AB4424">
              <w:rPr>
                <w:sz w:val="20"/>
              </w:rPr>
              <w:t>0,00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96CE1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299E1" w14:textId="77777777" w:rsidR="00AB4424" w:rsidRPr="00AB4424" w:rsidRDefault="00AB4424" w:rsidP="00AB4424">
            <w:pPr>
              <w:jc w:val="center"/>
              <w:rPr>
                <w:sz w:val="20"/>
              </w:rPr>
            </w:pPr>
            <w:r w:rsidRPr="00AB4424">
              <w:rPr>
                <w:sz w:val="20"/>
              </w:rPr>
              <w:t>0,00</w:t>
            </w:r>
          </w:p>
        </w:tc>
      </w:tr>
      <w:tr w:rsidR="00AB4424" w:rsidRPr="00AB4424" w14:paraId="195C5410" w14:textId="77777777" w:rsidTr="00AB4424">
        <w:trPr>
          <w:trHeight w:val="211"/>
          <w:tblCellSpacing w:w="5" w:type="nil"/>
        </w:trPr>
        <w:tc>
          <w:tcPr>
            <w:tcW w:w="2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0DD05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BEFB1" w14:textId="77777777" w:rsidR="00AB4424" w:rsidRPr="00AB4424" w:rsidRDefault="00AB4424" w:rsidP="00AB4424">
            <w:pPr>
              <w:rPr>
                <w:sz w:val="20"/>
              </w:rPr>
            </w:pPr>
            <w:r w:rsidRPr="00AB4424">
              <w:rPr>
                <w:sz w:val="20"/>
              </w:rPr>
              <w:t>с 01.01.2026 по 31.12.2026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74233" w14:textId="77777777" w:rsidR="00AB4424" w:rsidRPr="00AB4424" w:rsidRDefault="00AB4424" w:rsidP="00AB4424">
            <w:pPr>
              <w:jc w:val="center"/>
              <w:rPr>
                <w:sz w:val="20"/>
              </w:rPr>
            </w:pPr>
            <w:r w:rsidRPr="00AB4424">
              <w:rPr>
                <w:sz w:val="20"/>
              </w:rPr>
              <w:t>0,00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383C1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26C29" w14:textId="77777777" w:rsidR="00AB4424" w:rsidRPr="00AB4424" w:rsidRDefault="00AB4424" w:rsidP="00AB4424">
            <w:pPr>
              <w:jc w:val="center"/>
              <w:rPr>
                <w:sz w:val="20"/>
              </w:rPr>
            </w:pPr>
            <w:r w:rsidRPr="00AB4424">
              <w:rPr>
                <w:sz w:val="20"/>
              </w:rPr>
              <w:t>0,00</w:t>
            </w:r>
          </w:p>
        </w:tc>
      </w:tr>
      <w:tr w:rsidR="00AB4424" w:rsidRPr="00AB4424" w14:paraId="6AA218AE" w14:textId="77777777" w:rsidTr="00AB4424">
        <w:trPr>
          <w:trHeight w:val="211"/>
          <w:tblCellSpacing w:w="5" w:type="nil"/>
        </w:trPr>
        <w:tc>
          <w:tcPr>
            <w:tcW w:w="2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1A443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bCs/>
                <w:sz w:val="20"/>
              </w:rPr>
              <w:t xml:space="preserve">Расходы на арендную плату, </w:t>
            </w:r>
            <w:r w:rsidRPr="00AB4424">
              <w:rPr>
                <w:bCs/>
                <w:sz w:val="20"/>
              </w:rPr>
              <w:lastRenderedPageBreak/>
              <w:t>лизинговые платежи, концессионную плату</w:t>
            </w:r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74586" w14:textId="77777777" w:rsidR="00AB4424" w:rsidRPr="00AB4424" w:rsidRDefault="00AB4424" w:rsidP="00AB4424">
            <w:pPr>
              <w:rPr>
                <w:sz w:val="20"/>
              </w:rPr>
            </w:pPr>
            <w:r w:rsidRPr="00AB4424">
              <w:rPr>
                <w:sz w:val="20"/>
              </w:rPr>
              <w:lastRenderedPageBreak/>
              <w:t xml:space="preserve">с 01.01.2026 по </w:t>
            </w:r>
            <w:r w:rsidRPr="00AB4424">
              <w:rPr>
                <w:sz w:val="20"/>
              </w:rPr>
              <w:lastRenderedPageBreak/>
              <w:t>31.12.2026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325CE" w14:textId="77777777" w:rsidR="00AB4424" w:rsidRPr="00AB4424" w:rsidRDefault="00AB4424" w:rsidP="00AB4424">
            <w:pPr>
              <w:jc w:val="center"/>
              <w:rPr>
                <w:sz w:val="20"/>
              </w:rPr>
            </w:pPr>
            <w:r w:rsidRPr="00AB4424">
              <w:rPr>
                <w:sz w:val="20"/>
              </w:rPr>
              <w:lastRenderedPageBreak/>
              <w:t>0,00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E40E8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CBB81" w14:textId="77777777" w:rsidR="00AB4424" w:rsidRPr="00AB4424" w:rsidRDefault="00AB4424" w:rsidP="00AB4424">
            <w:pPr>
              <w:jc w:val="center"/>
              <w:rPr>
                <w:sz w:val="20"/>
              </w:rPr>
            </w:pPr>
            <w:r w:rsidRPr="00AB4424">
              <w:rPr>
                <w:sz w:val="20"/>
              </w:rPr>
              <w:t>0,00</w:t>
            </w:r>
          </w:p>
        </w:tc>
      </w:tr>
      <w:tr w:rsidR="00AB4424" w:rsidRPr="00AB4424" w14:paraId="75DFE479" w14:textId="77777777" w:rsidTr="00AB4424">
        <w:trPr>
          <w:trHeight w:val="211"/>
          <w:tblCellSpacing w:w="5" w:type="nil"/>
        </w:trPr>
        <w:tc>
          <w:tcPr>
            <w:tcW w:w="2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9BCBA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bCs/>
                <w:sz w:val="20"/>
              </w:rPr>
              <w:lastRenderedPageBreak/>
              <w:t>Расходы, связанные с оплатой налогов и сборов</w:t>
            </w:r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A0C88" w14:textId="77777777" w:rsidR="00AB4424" w:rsidRPr="00AB4424" w:rsidRDefault="00AB4424" w:rsidP="00AB4424">
            <w:pPr>
              <w:rPr>
                <w:sz w:val="20"/>
              </w:rPr>
            </w:pPr>
            <w:r w:rsidRPr="00AB4424">
              <w:rPr>
                <w:sz w:val="20"/>
              </w:rPr>
              <w:t>с 01.01.2026 по 31.12.2026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F7288" w14:textId="628BDF67" w:rsidR="00AB4424" w:rsidRPr="00AB4424" w:rsidRDefault="00AB4424" w:rsidP="00AB4424">
            <w:pPr>
              <w:jc w:val="center"/>
              <w:rPr>
                <w:sz w:val="20"/>
              </w:rPr>
            </w:pPr>
            <w:r w:rsidRPr="00AB4424">
              <w:rPr>
                <w:sz w:val="20"/>
              </w:rPr>
              <w:t>24,</w:t>
            </w:r>
            <w:r w:rsidR="00E652A4">
              <w:rPr>
                <w:sz w:val="20"/>
              </w:rPr>
              <w:t>16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99CEE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621EB" w14:textId="345532CA" w:rsidR="00AB4424" w:rsidRPr="00AB4424" w:rsidRDefault="00AB4424" w:rsidP="00AB4424">
            <w:pPr>
              <w:jc w:val="center"/>
              <w:rPr>
                <w:sz w:val="20"/>
              </w:rPr>
            </w:pPr>
            <w:r w:rsidRPr="00AB4424">
              <w:rPr>
                <w:sz w:val="20"/>
              </w:rPr>
              <w:t>24,</w:t>
            </w:r>
            <w:r w:rsidR="00E652A4">
              <w:rPr>
                <w:sz w:val="20"/>
              </w:rPr>
              <w:t>16</w:t>
            </w:r>
          </w:p>
        </w:tc>
      </w:tr>
      <w:tr w:rsidR="00AB4424" w:rsidRPr="00AB4424" w14:paraId="63B9824F" w14:textId="77777777" w:rsidTr="00AB4424">
        <w:trPr>
          <w:trHeight w:val="211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CE753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Итого на период с 01.01.2026 по 31.12.2026: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32E40" w14:textId="3178146E" w:rsidR="00AB4424" w:rsidRPr="00AB4424" w:rsidRDefault="00E652A4" w:rsidP="00AB44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2427,90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21196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97424" w14:textId="38373C3F" w:rsidR="00AB4424" w:rsidRPr="00AB4424" w:rsidRDefault="00E652A4" w:rsidP="00AB44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2427,90</w:t>
            </w:r>
          </w:p>
        </w:tc>
      </w:tr>
      <w:tr w:rsidR="00AB4424" w:rsidRPr="00AB4424" w14:paraId="3ABA9E5D" w14:textId="77777777" w:rsidTr="00AB4424">
        <w:trPr>
          <w:trHeight w:val="211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90CDB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F0692" w14:textId="0763747E" w:rsidR="00AB4424" w:rsidRPr="00AB4424" w:rsidRDefault="00E652A4" w:rsidP="00AB44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2427,90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C0727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B1D29" w14:textId="3660466D" w:rsidR="00AB4424" w:rsidRPr="00AB4424" w:rsidRDefault="00E652A4" w:rsidP="00AB44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2427,90</w:t>
            </w:r>
          </w:p>
        </w:tc>
      </w:tr>
      <w:tr w:rsidR="00AB4424" w:rsidRPr="00AB4424" w14:paraId="30D3D677" w14:textId="77777777" w:rsidTr="00AB4424">
        <w:trPr>
          <w:trHeight w:val="465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A21EA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B4424">
              <w:rPr>
                <w:b/>
                <w:sz w:val="20"/>
              </w:rPr>
              <w:t>4. Мероприятия, 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AB4424" w:rsidRPr="00AB4424" w14:paraId="6677D49E" w14:textId="77777777" w:rsidTr="00AB4424">
        <w:trPr>
          <w:trHeight w:val="361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75F82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</w:rPr>
            </w:pPr>
            <w:r w:rsidRPr="00AB4424">
              <w:rPr>
                <w:i/>
                <w:sz w:val="20"/>
              </w:rPr>
              <w:t>4.1. Перечень мероприятий по ремонту объектов централизованных систем водоотведения</w:t>
            </w:r>
          </w:p>
        </w:tc>
      </w:tr>
      <w:tr w:rsidR="00AB4424" w:rsidRPr="00AB4424" w14:paraId="3C2F6ACD" w14:textId="77777777" w:rsidTr="00AB4424">
        <w:trPr>
          <w:trHeight w:val="223"/>
          <w:tblCellSpacing w:w="5" w:type="nil"/>
        </w:trPr>
        <w:tc>
          <w:tcPr>
            <w:tcW w:w="289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249BCD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Наименование мероприятий</w:t>
            </w:r>
          </w:p>
        </w:tc>
        <w:tc>
          <w:tcPr>
            <w:tcW w:w="15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D79B83F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График реализации мероприятий</w:t>
            </w:r>
          </w:p>
        </w:tc>
        <w:tc>
          <w:tcPr>
            <w:tcW w:w="28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E529B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25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3D89A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Всего сумма,</w:t>
            </w:r>
          </w:p>
          <w:p w14:paraId="6729730B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тыс. руб.</w:t>
            </w:r>
          </w:p>
        </w:tc>
      </w:tr>
      <w:tr w:rsidR="00AB4424" w:rsidRPr="00AB4424" w14:paraId="4395704D" w14:textId="77777777" w:rsidTr="00AB4424">
        <w:trPr>
          <w:trHeight w:val="256"/>
          <w:tblCellSpacing w:w="5" w:type="nil"/>
        </w:trPr>
        <w:tc>
          <w:tcPr>
            <w:tcW w:w="289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11357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5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FB46A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92F1D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Себестоимость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12588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Другие</w:t>
            </w:r>
          </w:p>
          <w:p w14:paraId="0BC99C84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источники</w:t>
            </w:r>
          </w:p>
        </w:tc>
        <w:tc>
          <w:tcPr>
            <w:tcW w:w="25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619B7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AB4424" w:rsidRPr="00AB4424" w14:paraId="03B69BA5" w14:textId="77777777" w:rsidTr="00AB4424">
        <w:trPr>
          <w:trHeight w:val="211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20640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На период с 01.01.2026 по 31.12.2026</w:t>
            </w:r>
          </w:p>
        </w:tc>
      </w:tr>
      <w:tr w:rsidR="00AB4424" w:rsidRPr="00AB4424" w14:paraId="4723BA63" w14:textId="77777777" w:rsidTr="00AB4424">
        <w:trPr>
          <w:trHeight w:val="211"/>
          <w:tblCellSpacing w:w="5" w:type="nil"/>
        </w:trPr>
        <w:tc>
          <w:tcPr>
            <w:tcW w:w="2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DCCFB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Мероприятия отсутствуют</w:t>
            </w:r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D69F6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с 01.01.2026 по 31.12.2026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6E5B9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7BE81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41B9A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</w:tr>
      <w:tr w:rsidR="00AB4424" w:rsidRPr="00AB4424" w14:paraId="44EAFA15" w14:textId="77777777" w:rsidTr="00AB4424">
        <w:trPr>
          <w:trHeight w:val="211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240D5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Итого на период с 01.01.2026 по 31.12.2026: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DEF31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DED0A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B61FE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</w:tr>
      <w:tr w:rsidR="00AB4424" w:rsidRPr="00AB4424" w14:paraId="566B6415" w14:textId="77777777" w:rsidTr="00AB4424">
        <w:trPr>
          <w:trHeight w:val="211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8C2F0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B135A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25D4E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24B9C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</w:tr>
      <w:tr w:rsidR="00AB4424" w:rsidRPr="00AB4424" w14:paraId="0DFF5F01" w14:textId="77777777" w:rsidTr="00AB4424">
        <w:trPr>
          <w:trHeight w:val="335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B4D3F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AB4424">
              <w:rPr>
                <w:i/>
                <w:sz w:val="20"/>
              </w:rPr>
              <w:t>4.2. Перечень мероприятий, направленных на улучшение качества очистки сточных вод</w:t>
            </w:r>
          </w:p>
        </w:tc>
      </w:tr>
      <w:tr w:rsidR="00AB4424" w:rsidRPr="00AB4424" w14:paraId="2251409E" w14:textId="77777777" w:rsidTr="00AB4424">
        <w:trPr>
          <w:trHeight w:val="223"/>
          <w:tblCellSpacing w:w="5" w:type="nil"/>
        </w:trPr>
        <w:tc>
          <w:tcPr>
            <w:tcW w:w="289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EC593F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Мероприятия отсутствуют</w:t>
            </w:r>
          </w:p>
        </w:tc>
        <w:tc>
          <w:tcPr>
            <w:tcW w:w="15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287BFC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График реализации мероприятий</w:t>
            </w:r>
          </w:p>
        </w:tc>
        <w:tc>
          <w:tcPr>
            <w:tcW w:w="28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951EF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Источники финансирования,  тыс. руб.</w:t>
            </w:r>
          </w:p>
        </w:tc>
        <w:tc>
          <w:tcPr>
            <w:tcW w:w="25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8FA10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Всего сумма,</w:t>
            </w:r>
          </w:p>
          <w:p w14:paraId="02DE3984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тыс. руб.</w:t>
            </w:r>
          </w:p>
        </w:tc>
      </w:tr>
      <w:tr w:rsidR="00AB4424" w:rsidRPr="00AB4424" w14:paraId="1AA48AA2" w14:textId="77777777" w:rsidTr="00AB4424">
        <w:trPr>
          <w:trHeight w:val="256"/>
          <w:tblCellSpacing w:w="5" w:type="nil"/>
        </w:trPr>
        <w:tc>
          <w:tcPr>
            <w:tcW w:w="289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8A1B4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5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038A1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941D8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Себестоимость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FCEA4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Другие источники</w:t>
            </w:r>
          </w:p>
        </w:tc>
        <w:tc>
          <w:tcPr>
            <w:tcW w:w="25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734E2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AB4424" w:rsidRPr="00AB4424" w14:paraId="54795D5A" w14:textId="77777777" w:rsidTr="00AB4424">
        <w:trPr>
          <w:trHeight w:val="211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73C19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На период с 01.01.2026 по 31.12.2026</w:t>
            </w:r>
          </w:p>
        </w:tc>
      </w:tr>
      <w:tr w:rsidR="00AB4424" w:rsidRPr="00AB4424" w14:paraId="7D19D3B0" w14:textId="77777777" w:rsidTr="00AB4424">
        <w:trPr>
          <w:trHeight w:val="211"/>
          <w:tblCellSpacing w:w="5" w:type="nil"/>
        </w:trPr>
        <w:tc>
          <w:tcPr>
            <w:tcW w:w="2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F3078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Мероприятия отсутствуют</w:t>
            </w:r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33F37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CEFBB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5AF1B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B4DF1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</w:tr>
      <w:tr w:rsidR="00AB4424" w:rsidRPr="00AB4424" w14:paraId="352F28B2" w14:textId="77777777" w:rsidTr="00AB4424">
        <w:trPr>
          <w:trHeight w:val="211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B0F88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Итого на период с 01.01.2026 по 31.12.2026: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FB358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FEFC3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DFFE7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</w:tr>
      <w:tr w:rsidR="00AB4424" w:rsidRPr="00AB4424" w14:paraId="2C0D3919" w14:textId="77777777" w:rsidTr="00AB4424">
        <w:trPr>
          <w:trHeight w:val="211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8FE17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8B8DC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8972E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C8F96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</w:tr>
      <w:tr w:rsidR="00AB4424" w:rsidRPr="00AB4424" w14:paraId="4313B863" w14:textId="77777777" w:rsidTr="00AB4424">
        <w:trPr>
          <w:trHeight w:val="251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43220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AB4424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</w:t>
            </w:r>
          </w:p>
        </w:tc>
      </w:tr>
      <w:tr w:rsidR="00AB4424" w:rsidRPr="00AB4424" w14:paraId="592ECB4B" w14:textId="77777777" w:rsidTr="00AB4424">
        <w:trPr>
          <w:trHeight w:val="223"/>
          <w:tblCellSpacing w:w="5" w:type="nil"/>
        </w:trPr>
        <w:tc>
          <w:tcPr>
            <w:tcW w:w="289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9581BC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Наименование мероприятий</w:t>
            </w:r>
          </w:p>
        </w:tc>
        <w:tc>
          <w:tcPr>
            <w:tcW w:w="15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9EE5FD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График реализации мероприятий</w:t>
            </w:r>
          </w:p>
        </w:tc>
        <w:tc>
          <w:tcPr>
            <w:tcW w:w="28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9C279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Источники финансирования,  тыс. руб.</w:t>
            </w:r>
          </w:p>
        </w:tc>
        <w:tc>
          <w:tcPr>
            <w:tcW w:w="25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67233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Всего сумма,</w:t>
            </w:r>
          </w:p>
          <w:p w14:paraId="21E7EAFE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тыс. руб.</w:t>
            </w:r>
          </w:p>
        </w:tc>
      </w:tr>
      <w:tr w:rsidR="00AB4424" w:rsidRPr="00AB4424" w14:paraId="72F579D5" w14:textId="77777777" w:rsidTr="00AB4424">
        <w:trPr>
          <w:trHeight w:val="256"/>
          <w:tblCellSpacing w:w="5" w:type="nil"/>
        </w:trPr>
        <w:tc>
          <w:tcPr>
            <w:tcW w:w="289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9DED9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5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72C89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4476F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Себестоимость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521A0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Другие</w:t>
            </w:r>
          </w:p>
          <w:p w14:paraId="4B37C8B9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источники</w:t>
            </w:r>
          </w:p>
        </w:tc>
        <w:tc>
          <w:tcPr>
            <w:tcW w:w="25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C33A1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AB4424" w:rsidRPr="00AB4424" w14:paraId="673CBEC2" w14:textId="77777777" w:rsidTr="00AB4424">
        <w:trPr>
          <w:trHeight w:val="211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FD21F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На период с 01.01.2026 по 31.12.2026</w:t>
            </w:r>
          </w:p>
        </w:tc>
      </w:tr>
      <w:tr w:rsidR="00AB4424" w:rsidRPr="00AB4424" w14:paraId="7D7A3677" w14:textId="77777777" w:rsidTr="00AB4424">
        <w:trPr>
          <w:trHeight w:val="211"/>
          <w:tblCellSpacing w:w="5" w:type="nil"/>
        </w:trPr>
        <w:tc>
          <w:tcPr>
            <w:tcW w:w="2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F0DF7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Мероприятия отсутствуют</w:t>
            </w:r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78F60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43D21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9DA00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D28FC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</w:tr>
      <w:tr w:rsidR="00AB4424" w:rsidRPr="00AB4424" w14:paraId="4242DC53" w14:textId="77777777" w:rsidTr="00AB4424">
        <w:trPr>
          <w:trHeight w:val="211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87B26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Итого на период с 01.01.2026 по 31.12.2026: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94DAE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5BCC4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779A7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</w:tr>
      <w:tr w:rsidR="00AB4424" w:rsidRPr="00AB4424" w14:paraId="26BCDED8" w14:textId="77777777" w:rsidTr="00AB4424">
        <w:trPr>
          <w:trHeight w:val="211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B4222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4CDFF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F7998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87A69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</w:tr>
      <w:tr w:rsidR="00AB4424" w:rsidRPr="00AB4424" w14:paraId="2AE14713" w14:textId="77777777" w:rsidTr="00AB4424">
        <w:trPr>
          <w:trHeight w:val="241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DCFFF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AB4424">
              <w:rPr>
                <w:i/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AB4424" w:rsidRPr="00AB4424" w14:paraId="3CEBC693" w14:textId="77777777" w:rsidTr="00AB4424">
        <w:trPr>
          <w:trHeight w:val="223"/>
          <w:tblCellSpacing w:w="5" w:type="nil"/>
        </w:trPr>
        <w:tc>
          <w:tcPr>
            <w:tcW w:w="289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706AC9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Наименование мероприятий</w:t>
            </w:r>
          </w:p>
        </w:tc>
        <w:tc>
          <w:tcPr>
            <w:tcW w:w="15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BD746A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График реализации мероприятий</w:t>
            </w:r>
          </w:p>
        </w:tc>
        <w:tc>
          <w:tcPr>
            <w:tcW w:w="28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7E6B8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Источники финансирования,  тыс. руб.</w:t>
            </w:r>
          </w:p>
        </w:tc>
        <w:tc>
          <w:tcPr>
            <w:tcW w:w="25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ADD03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 xml:space="preserve">Всего сумма, </w:t>
            </w:r>
          </w:p>
          <w:p w14:paraId="678D9075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 xml:space="preserve">тыс. руб.  </w:t>
            </w:r>
          </w:p>
        </w:tc>
      </w:tr>
      <w:tr w:rsidR="00AB4424" w:rsidRPr="00AB4424" w14:paraId="37599C8B" w14:textId="77777777" w:rsidTr="00AB4424">
        <w:trPr>
          <w:trHeight w:val="688"/>
          <w:tblCellSpacing w:w="5" w:type="nil"/>
        </w:trPr>
        <w:tc>
          <w:tcPr>
            <w:tcW w:w="289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DC8B9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5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A3A72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highlight w:val="yellow"/>
              </w:rPr>
            </w:pP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10E11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Себестоимость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5762B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Другие источники</w:t>
            </w:r>
          </w:p>
        </w:tc>
        <w:tc>
          <w:tcPr>
            <w:tcW w:w="25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34136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</w:tr>
      <w:tr w:rsidR="00AB4424" w:rsidRPr="00AB4424" w14:paraId="77528B2E" w14:textId="77777777" w:rsidTr="00AB4424">
        <w:trPr>
          <w:trHeight w:val="211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757DE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На период с 01.01.2026 по 31.12.2026</w:t>
            </w:r>
          </w:p>
        </w:tc>
      </w:tr>
      <w:tr w:rsidR="00AB4424" w:rsidRPr="00AB4424" w14:paraId="6375D5FF" w14:textId="77777777" w:rsidTr="00AB4424">
        <w:trPr>
          <w:trHeight w:val="211"/>
          <w:tblCellSpacing w:w="5" w:type="nil"/>
        </w:trPr>
        <w:tc>
          <w:tcPr>
            <w:tcW w:w="2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25202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Мероприятия отсутствуют</w:t>
            </w:r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0D897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1E5BC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71EB5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1F58D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</w:tr>
      <w:tr w:rsidR="00AB4424" w:rsidRPr="00AB4424" w14:paraId="4EA54B58" w14:textId="77777777" w:rsidTr="00AB4424">
        <w:trPr>
          <w:trHeight w:val="211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F852F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Итого на период с 01.01.2026 по 31.12.2026: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524FB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880E8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62850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</w:tr>
      <w:tr w:rsidR="00AB4424" w:rsidRPr="00AB4424" w14:paraId="75E63E47" w14:textId="77777777" w:rsidTr="00AB4424">
        <w:trPr>
          <w:trHeight w:val="211"/>
          <w:tblCellSpacing w:w="5" w:type="nil"/>
        </w:trPr>
        <w:tc>
          <w:tcPr>
            <w:tcW w:w="44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485758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80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4BA5C9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23C931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EA26FC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</w:tr>
      <w:tr w:rsidR="00AB4424" w:rsidRPr="00AB4424" w14:paraId="414EF26D" w14:textId="77777777" w:rsidTr="00AB4424">
        <w:trPr>
          <w:trHeight w:val="501"/>
          <w:tblCellSpacing w:w="5" w:type="nil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0147E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B4424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AB4424" w:rsidRPr="00AB4424" w14:paraId="316CF504" w14:textId="77777777" w:rsidTr="00AB4424">
        <w:trPr>
          <w:trHeight w:val="997"/>
          <w:tblCellSpacing w:w="5" w:type="nil"/>
        </w:trPr>
        <w:tc>
          <w:tcPr>
            <w:tcW w:w="552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91A4C5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B4424">
              <w:rPr>
                <w:sz w:val="20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6AF521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B4424">
              <w:rPr>
                <w:sz w:val="20"/>
              </w:rPr>
              <w:t>Ед. изм.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4ACB7A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На период с 01.01.2026 по 31.12.2026</w:t>
            </w:r>
          </w:p>
        </w:tc>
      </w:tr>
      <w:tr w:rsidR="00AB4424" w:rsidRPr="00AB4424" w14:paraId="78073816" w14:textId="77777777" w:rsidTr="00AB4424">
        <w:trPr>
          <w:trHeight w:val="78"/>
          <w:tblCellSpacing w:w="5" w:type="nil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C00714C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Показатели очистки сточных вод</w:t>
            </w:r>
          </w:p>
        </w:tc>
      </w:tr>
      <w:tr w:rsidR="00AB4424" w:rsidRPr="00AB4424" w14:paraId="7374A812" w14:textId="77777777" w:rsidTr="00AB4424">
        <w:trPr>
          <w:trHeight w:val="149"/>
          <w:tblCellSpacing w:w="5" w:type="nil"/>
        </w:trPr>
        <w:tc>
          <w:tcPr>
            <w:tcW w:w="5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FAF22" w14:textId="77777777" w:rsidR="00AB4424" w:rsidRPr="00AB4424" w:rsidRDefault="00AB4424" w:rsidP="00AB4424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AB4424">
              <w:rPr>
                <w:color w:val="000000"/>
                <w:sz w:val="20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E9108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B4424">
              <w:rPr>
                <w:sz w:val="20"/>
              </w:rPr>
              <w:t>%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EA609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B4424">
              <w:rPr>
                <w:sz w:val="20"/>
              </w:rPr>
              <w:t>0</w:t>
            </w:r>
          </w:p>
        </w:tc>
      </w:tr>
      <w:tr w:rsidR="00AB4424" w:rsidRPr="00AB4424" w14:paraId="7C2C2C86" w14:textId="77777777" w:rsidTr="00AB4424">
        <w:trPr>
          <w:trHeight w:val="291"/>
          <w:tblCellSpacing w:w="5" w:type="nil"/>
        </w:trPr>
        <w:tc>
          <w:tcPr>
            <w:tcW w:w="5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09DAB" w14:textId="77777777" w:rsidR="00AB4424" w:rsidRPr="00AB4424" w:rsidRDefault="00AB4424" w:rsidP="00AB4424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AB4424">
              <w:rPr>
                <w:color w:val="000000"/>
                <w:sz w:val="2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D8EF2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B4424">
              <w:rPr>
                <w:sz w:val="20"/>
              </w:rPr>
              <w:t>%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1D458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B4424">
              <w:rPr>
                <w:sz w:val="20"/>
              </w:rPr>
              <w:t>0</w:t>
            </w:r>
          </w:p>
        </w:tc>
      </w:tr>
      <w:tr w:rsidR="00AB4424" w:rsidRPr="00AB4424" w14:paraId="52658513" w14:textId="77777777" w:rsidTr="00AB4424">
        <w:trPr>
          <w:trHeight w:val="737"/>
          <w:tblCellSpacing w:w="5" w:type="nil"/>
        </w:trPr>
        <w:tc>
          <w:tcPr>
            <w:tcW w:w="5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51AEC" w14:textId="77777777" w:rsidR="00AB4424" w:rsidRPr="00AB4424" w:rsidRDefault="00AB4424" w:rsidP="00AB4424">
            <w:pPr>
              <w:autoSpaceDE w:val="0"/>
              <w:autoSpaceDN w:val="0"/>
              <w:adjustRightInd w:val="0"/>
              <w:rPr>
                <w:color w:val="000000"/>
                <w:sz w:val="20"/>
                <w:highlight w:val="yellow"/>
              </w:rPr>
            </w:pPr>
            <w:r w:rsidRPr="00AB4424">
              <w:rPr>
                <w:color w:val="000000"/>
                <w:sz w:val="20"/>
              </w:rPr>
              <w:lastRenderedPageBreak/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6AE85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B4424">
              <w:rPr>
                <w:sz w:val="20"/>
              </w:rPr>
              <w:t>%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1F589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B4424">
              <w:rPr>
                <w:sz w:val="20"/>
              </w:rPr>
              <w:t>0</w:t>
            </w:r>
          </w:p>
        </w:tc>
      </w:tr>
      <w:tr w:rsidR="00AB4424" w:rsidRPr="00AB4424" w14:paraId="5D95E1FF" w14:textId="77777777" w:rsidTr="00AB4424">
        <w:trPr>
          <w:trHeight w:val="789"/>
          <w:tblCellSpacing w:w="5" w:type="nil"/>
        </w:trPr>
        <w:tc>
          <w:tcPr>
            <w:tcW w:w="5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F10EE" w14:textId="77777777" w:rsidR="00AB4424" w:rsidRPr="00AB4424" w:rsidRDefault="00AB4424" w:rsidP="00AB4424">
            <w:pPr>
              <w:autoSpaceDE w:val="0"/>
              <w:autoSpaceDN w:val="0"/>
              <w:adjustRightInd w:val="0"/>
              <w:rPr>
                <w:color w:val="000000"/>
                <w:sz w:val="20"/>
                <w:highlight w:val="yellow"/>
              </w:rPr>
            </w:pPr>
            <w:r w:rsidRPr="00AB4424">
              <w:rPr>
                <w:color w:val="000000"/>
                <w:sz w:val="20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94AF0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B4424">
              <w:rPr>
                <w:sz w:val="20"/>
              </w:rPr>
              <w:t>%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C8FD0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B4424">
              <w:rPr>
                <w:sz w:val="20"/>
              </w:rPr>
              <w:t>0</w:t>
            </w:r>
          </w:p>
        </w:tc>
      </w:tr>
      <w:tr w:rsidR="00AB4424" w:rsidRPr="00AB4424" w14:paraId="1493F371" w14:textId="77777777" w:rsidTr="00AB4424">
        <w:trPr>
          <w:trHeight w:val="271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BDFC2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B4424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AB4424" w:rsidRPr="00AB4424" w14:paraId="09928C20" w14:textId="77777777" w:rsidTr="00AB4424">
        <w:trPr>
          <w:trHeight w:val="420"/>
          <w:tblCellSpacing w:w="5" w:type="nil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EE0FD" w14:textId="77777777" w:rsidR="00AB4424" w:rsidRPr="00AB4424" w:rsidRDefault="00AB4424" w:rsidP="00AB4424">
            <w:pPr>
              <w:autoSpaceDE w:val="0"/>
              <w:autoSpaceDN w:val="0"/>
              <w:adjustRightInd w:val="0"/>
              <w:rPr>
                <w:color w:val="000000"/>
                <w:sz w:val="20"/>
                <w:highlight w:val="yellow"/>
              </w:rPr>
            </w:pPr>
            <w:r w:rsidRPr="00AB4424">
              <w:rPr>
                <w:color w:val="000000"/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A0076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AB4424">
              <w:rPr>
                <w:color w:val="000000"/>
                <w:sz w:val="20"/>
              </w:rPr>
              <w:t>ед./км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06B56" w14:textId="77777777" w:rsidR="00AB4424" w:rsidRPr="00AB4424" w:rsidRDefault="00AB4424" w:rsidP="00AB4424">
            <w:pPr>
              <w:jc w:val="center"/>
              <w:rPr>
                <w:sz w:val="20"/>
              </w:rPr>
            </w:pPr>
            <w:r w:rsidRPr="00AB4424">
              <w:rPr>
                <w:sz w:val="20"/>
              </w:rPr>
              <w:t>0</w:t>
            </w:r>
          </w:p>
        </w:tc>
      </w:tr>
      <w:tr w:rsidR="00AB4424" w:rsidRPr="00AB4424" w14:paraId="33417FA7" w14:textId="77777777" w:rsidTr="00AB4424">
        <w:trPr>
          <w:trHeight w:val="284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165ED9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B4424">
              <w:rPr>
                <w:sz w:val="20"/>
              </w:rPr>
              <w:t>Показатели энергетической эффективности</w:t>
            </w:r>
          </w:p>
        </w:tc>
      </w:tr>
      <w:tr w:rsidR="00AB4424" w:rsidRPr="00AB4424" w14:paraId="1E38DC96" w14:textId="77777777" w:rsidTr="00AB4424">
        <w:trPr>
          <w:trHeight w:val="212"/>
          <w:tblCellSpacing w:w="5" w:type="nil"/>
        </w:trPr>
        <w:tc>
          <w:tcPr>
            <w:tcW w:w="552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2CAF4D1" w14:textId="77777777" w:rsidR="00AB4424" w:rsidRPr="00AB4424" w:rsidRDefault="00AB4424" w:rsidP="00AB4424">
            <w:pPr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AB4424">
              <w:rPr>
                <w:sz w:val="2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F1EFD3E" w14:textId="77777777" w:rsidR="00AB4424" w:rsidRPr="00AB4424" w:rsidRDefault="00AB4424" w:rsidP="00AB442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12E63561" w14:textId="77777777" w:rsidR="00AB4424" w:rsidRPr="00AB4424" w:rsidRDefault="00AB4424" w:rsidP="00AB442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кВт*ч/</w:t>
            </w:r>
          </w:p>
          <w:p w14:paraId="249A7579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B4424">
              <w:rPr>
                <w:sz w:val="20"/>
              </w:rPr>
              <w:t>м</w:t>
            </w:r>
            <w:r w:rsidRPr="00AB4424">
              <w:rPr>
                <w:sz w:val="20"/>
                <w:vertAlign w:val="superscript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7561" w14:textId="77777777" w:rsidR="00AB4424" w:rsidRPr="00AB4424" w:rsidRDefault="00AB4424" w:rsidP="00AB4424">
            <w:pPr>
              <w:jc w:val="center"/>
              <w:rPr>
                <w:sz w:val="20"/>
              </w:rPr>
            </w:pPr>
            <w:r w:rsidRPr="00AB4424">
              <w:rPr>
                <w:sz w:val="20"/>
              </w:rPr>
              <w:t>0</w:t>
            </w:r>
          </w:p>
        </w:tc>
      </w:tr>
      <w:tr w:rsidR="00AB4424" w:rsidRPr="00AB4424" w14:paraId="0C4D0784" w14:textId="77777777" w:rsidTr="00AB4424">
        <w:trPr>
          <w:trHeight w:val="284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331E0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B4424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AB4424" w:rsidRPr="00AB4424" w14:paraId="712BA8E0" w14:textId="77777777" w:rsidTr="00AB4424">
        <w:trPr>
          <w:trHeight w:val="284"/>
          <w:tblCellSpacing w:w="5" w:type="nil"/>
        </w:trPr>
        <w:tc>
          <w:tcPr>
            <w:tcW w:w="6663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25FBB8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AB4424">
              <w:rPr>
                <w:sz w:val="20"/>
              </w:rPr>
              <w:t>За период с 01.01.2026 по 31.12.2026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6366E21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</w:tr>
      <w:tr w:rsidR="00AB4424" w:rsidRPr="00AB4424" w14:paraId="5A795D0F" w14:textId="77777777" w:rsidTr="00AB4424">
        <w:trPr>
          <w:trHeight w:val="340"/>
          <w:tblCellSpacing w:w="5" w:type="nil"/>
        </w:trPr>
        <w:tc>
          <w:tcPr>
            <w:tcW w:w="666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FA95C1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AB4424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4FCD07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B4424">
              <w:rPr>
                <w:sz w:val="20"/>
              </w:rPr>
              <w:t>-</w:t>
            </w:r>
          </w:p>
        </w:tc>
      </w:tr>
      <w:tr w:rsidR="00AB4424" w:rsidRPr="00AB4424" w14:paraId="3422F836" w14:textId="77777777" w:rsidTr="00AB4424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-1" w:type="dxa"/>
              <w:bottom w:w="-1" w:type="dxa"/>
            </w:tcMar>
            <w:vAlign w:val="center"/>
          </w:tcPr>
          <w:p w14:paraId="7CF3E847" w14:textId="77777777" w:rsidR="00AB4424" w:rsidRPr="00AB4424" w:rsidRDefault="00AB4424" w:rsidP="00AB442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B4424">
              <w:rPr>
                <w:b/>
                <w:sz w:val="20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AB4424" w:rsidRPr="00AB4424" w14:paraId="33FF20A2" w14:textId="77777777" w:rsidTr="00AB4424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7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-1" w:type="dxa"/>
              <w:bottom w:w="-1" w:type="dxa"/>
            </w:tcMar>
            <w:vAlign w:val="center"/>
          </w:tcPr>
          <w:p w14:paraId="3C98F23B" w14:textId="77777777" w:rsidR="00AB4424" w:rsidRPr="00AB4424" w:rsidRDefault="00AB4424" w:rsidP="00AB442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-1" w:type="dxa"/>
              <w:bottom w:w="-1" w:type="dxa"/>
            </w:tcMar>
          </w:tcPr>
          <w:p w14:paraId="52918744" w14:textId="77777777" w:rsidR="00AB4424" w:rsidRPr="00AB4424" w:rsidRDefault="00AB4424" w:rsidP="00AB442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Всего сумма, тыс. руб.</w:t>
            </w:r>
          </w:p>
        </w:tc>
      </w:tr>
      <w:tr w:rsidR="00AB4424" w:rsidRPr="00AB4424" w14:paraId="50AC9D53" w14:textId="77777777" w:rsidTr="00AB4424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-1" w:type="dxa"/>
              <w:bottom w:w="-1" w:type="dxa"/>
            </w:tcMar>
            <w:vAlign w:val="center"/>
          </w:tcPr>
          <w:p w14:paraId="5D93B407" w14:textId="77777777" w:rsidR="00AB4424" w:rsidRPr="00AB4424" w:rsidRDefault="00AB4424" w:rsidP="00AB442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на период с 01.01.2026 по 31.12.2026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-1" w:type="dxa"/>
              <w:bottom w:w="-1" w:type="dxa"/>
            </w:tcMar>
            <w:vAlign w:val="center"/>
          </w:tcPr>
          <w:p w14:paraId="066E4DD5" w14:textId="5B65D349" w:rsidR="00AB4424" w:rsidRPr="00AB4424" w:rsidRDefault="00E652A4" w:rsidP="00AB44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2427,90</w:t>
            </w:r>
          </w:p>
        </w:tc>
      </w:tr>
      <w:tr w:rsidR="00AB4424" w:rsidRPr="00AB4424" w14:paraId="1E7329AF" w14:textId="77777777" w:rsidTr="00AB4424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-1" w:type="dxa"/>
              <w:bottom w:w="-1" w:type="dxa"/>
            </w:tcMar>
            <w:vAlign w:val="center"/>
          </w:tcPr>
          <w:p w14:paraId="091C54CB" w14:textId="77777777" w:rsidR="00AB4424" w:rsidRPr="00AB4424" w:rsidRDefault="00AB4424" w:rsidP="00AB442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bCs/>
                <w:sz w:val="20"/>
              </w:rPr>
              <w:t>Итого</w:t>
            </w:r>
            <w:r w:rsidRPr="00AB4424">
              <w:rPr>
                <w:sz w:val="20"/>
              </w:rPr>
              <w:t xml:space="preserve"> объем финансовых потребностей за весь период реализации программы</w:t>
            </w:r>
            <w:r w:rsidRPr="00AB4424">
              <w:rPr>
                <w:bCs/>
                <w:sz w:val="20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-1" w:type="dxa"/>
              <w:bottom w:w="-1" w:type="dxa"/>
            </w:tcMar>
            <w:vAlign w:val="center"/>
          </w:tcPr>
          <w:p w14:paraId="1EEDA8D8" w14:textId="01BF3DCC" w:rsidR="00AB4424" w:rsidRPr="00AB4424" w:rsidRDefault="00E652A4" w:rsidP="00AB44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2427,90</w:t>
            </w:r>
          </w:p>
        </w:tc>
      </w:tr>
      <w:tr w:rsidR="00AB4424" w:rsidRPr="00AB4424" w14:paraId="43AC72EC" w14:textId="77777777" w:rsidTr="00AB4424">
        <w:trPr>
          <w:trHeight w:val="284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2CF6D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sz w:val="20"/>
              </w:rPr>
            </w:pPr>
            <w:r w:rsidRPr="00AB4424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AB4424" w:rsidRPr="00AB4424" w14:paraId="0D579466" w14:textId="77777777" w:rsidTr="00AB4424">
        <w:trPr>
          <w:trHeight w:val="290"/>
          <w:tblCellSpacing w:w="5" w:type="nil"/>
        </w:trPr>
        <w:tc>
          <w:tcPr>
            <w:tcW w:w="66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197E8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D86C2" w14:textId="6D342425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З</w:t>
            </w:r>
            <w:r w:rsidRPr="00AB4424">
              <w:rPr>
                <w:rFonts w:eastAsia="Calibri"/>
                <w:sz w:val="20"/>
                <w:lang w:eastAsia="en-US"/>
              </w:rPr>
              <w:t>а период с 01.01.20</w:t>
            </w:r>
            <w:r>
              <w:rPr>
                <w:rFonts w:eastAsia="Calibri"/>
                <w:sz w:val="20"/>
                <w:lang w:eastAsia="en-US"/>
              </w:rPr>
              <w:t>24</w:t>
            </w:r>
            <w:r w:rsidRPr="00AB4424">
              <w:rPr>
                <w:rFonts w:eastAsia="Calibri"/>
                <w:sz w:val="20"/>
                <w:lang w:eastAsia="en-US"/>
              </w:rPr>
              <w:t xml:space="preserve"> по 31.12.202</w:t>
            </w:r>
            <w:r>
              <w:rPr>
                <w:rFonts w:eastAsia="Calibri"/>
                <w:sz w:val="20"/>
                <w:lang w:eastAsia="en-US"/>
              </w:rPr>
              <w:t>4</w:t>
            </w:r>
          </w:p>
        </w:tc>
      </w:tr>
      <w:tr w:rsidR="00AB4424" w:rsidRPr="00AB4424" w14:paraId="01A8C72B" w14:textId="77777777" w:rsidTr="00AB4424">
        <w:trPr>
          <w:trHeight w:val="284"/>
          <w:tblCellSpacing w:w="5" w:type="nil"/>
        </w:trPr>
        <w:tc>
          <w:tcPr>
            <w:tcW w:w="66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4D150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Объем принятых сточных вод, тыс. м</w:t>
            </w:r>
            <w:r w:rsidRPr="00AB4424">
              <w:rPr>
                <w:sz w:val="20"/>
                <w:vertAlign w:val="superscript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ED61C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45,36</w:t>
            </w:r>
          </w:p>
        </w:tc>
      </w:tr>
      <w:tr w:rsidR="00AB4424" w:rsidRPr="00AB4424" w14:paraId="6370A96A" w14:textId="77777777" w:rsidTr="00AB4424">
        <w:trPr>
          <w:trHeight w:val="284"/>
          <w:tblCellSpacing w:w="5" w:type="nil"/>
        </w:trPr>
        <w:tc>
          <w:tcPr>
            <w:tcW w:w="66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D6BAD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8A863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4630,24</w:t>
            </w:r>
          </w:p>
        </w:tc>
      </w:tr>
      <w:tr w:rsidR="00AB4424" w:rsidRPr="00AB4424" w14:paraId="04879BC5" w14:textId="77777777" w:rsidTr="00AB4424">
        <w:trPr>
          <w:trHeight w:val="284"/>
          <w:tblCellSpacing w:w="5" w:type="nil"/>
        </w:trPr>
        <w:tc>
          <w:tcPr>
            <w:tcW w:w="66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04456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A889D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133,4</w:t>
            </w:r>
          </w:p>
        </w:tc>
      </w:tr>
      <w:tr w:rsidR="00AB4424" w:rsidRPr="00AB4424" w14:paraId="50EE8DE9" w14:textId="77777777" w:rsidTr="00AB4424">
        <w:trPr>
          <w:trHeight w:val="284"/>
          <w:tblCellSpacing w:w="5" w:type="nil"/>
        </w:trPr>
        <w:tc>
          <w:tcPr>
            <w:tcW w:w="66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F98E6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4424">
              <w:rPr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9A293" w14:textId="77777777" w:rsidR="00AB4424" w:rsidRPr="00AB4424" w:rsidRDefault="00AB4424" w:rsidP="00AB4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4424">
              <w:rPr>
                <w:sz w:val="20"/>
              </w:rPr>
              <w:t>4763,64</w:t>
            </w:r>
          </w:p>
        </w:tc>
      </w:tr>
    </w:tbl>
    <w:p w14:paraId="6AC6F96F" w14:textId="77777777" w:rsidR="00AB4424" w:rsidRPr="00AB4424" w:rsidRDefault="00AB4424" w:rsidP="00AB4424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bookmarkStart w:id="0" w:name="_GoBack"/>
      <w:bookmarkEnd w:id="0"/>
    </w:p>
    <w:p w14:paraId="1D22C352" w14:textId="77777777" w:rsidR="00BA437D" w:rsidRPr="00556FEF" w:rsidRDefault="00BA437D" w:rsidP="00BA437D">
      <w:pPr>
        <w:widowControl w:val="0"/>
        <w:autoSpaceDE w:val="0"/>
        <w:autoSpaceDN w:val="0"/>
        <w:adjustRightInd w:val="0"/>
        <w:ind w:firstLine="540"/>
        <w:jc w:val="right"/>
      </w:pPr>
      <w:r>
        <w:t>».</w:t>
      </w:r>
    </w:p>
    <w:p w14:paraId="59ABD7A3" w14:textId="77777777" w:rsidR="00BA437D" w:rsidRPr="00BA437D" w:rsidRDefault="00BA437D" w:rsidP="00BA437D">
      <w:pPr>
        <w:rPr>
          <w:sz w:val="20"/>
          <w:lang w:eastAsia="en-US"/>
        </w:rPr>
      </w:pPr>
    </w:p>
    <w:p w14:paraId="307C608E" w14:textId="77777777" w:rsidR="00BA437D" w:rsidRDefault="00BA437D" w:rsidP="00BA437D">
      <w:pPr>
        <w:rPr>
          <w:sz w:val="20"/>
          <w:lang w:eastAsia="en-US"/>
        </w:rPr>
      </w:pPr>
    </w:p>
    <w:p w14:paraId="2E910758" w14:textId="77777777" w:rsidR="00BA437D" w:rsidRDefault="00BA437D" w:rsidP="00BA437D">
      <w:pPr>
        <w:rPr>
          <w:sz w:val="20"/>
          <w:lang w:eastAsia="en-US"/>
        </w:rPr>
      </w:pPr>
    </w:p>
    <w:p w14:paraId="0CD39A0E" w14:textId="77777777" w:rsidR="00EA1841" w:rsidRPr="00BA437D" w:rsidRDefault="00BA437D" w:rsidP="00BA437D">
      <w:pPr>
        <w:tabs>
          <w:tab w:val="left" w:pos="6456"/>
        </w:tabs>
        <w:rPr>
          <w:sz w:val="20"/>
          <w:lang w:eastAsia="en-US"/>
        </w:rPr>
      </w:pPr>
      <w:r>
        <w:rPr>
          <w:sz w:val="20"/>
          <w:lang w:eastAsia="en-US"/>
        </w:rPr>
        <w:tab/>
      </w:r>
    </w:p>
    <w:sectPr w:rsidR="00EA1841" w:rsidRPr="00BA437D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D0818" w14:textId="77777777" w:rsidR="00DF209A" w:rsidRDefault="00DF209A">
      <w:r>
        <w:separator/>
      </w:r>
    </w:p>
  </w:endnote>
  <w:endnote w:type="continuationSeparator" w:id="0">
    <w:p w14:paraId="47008C01" w14:textId="77777777" w:rsidR="00DF209A" w:rsidRDefault="00DF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9D1D2" w14:textId="77777777" w:rsidR="00DF209A" w:rsidRDefault="00DF209A">
      <w:r>
        <w:separator/>
      </w:r>
    </w:p>
  </w:footnote>
  <w:footnote w:type="continuationSeparator" w:id="0">
    <w:p w14:paraId="240BC9D7" w14:textId="77777777" w:rsidR="00DF209A" w:rsidRDefault="00DF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7CF07" w14:textId="77777777" w:rsidR="00CF6DF5" w:rsidRDefault="00CF6DF5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9E272C" w14:textId="77777777" w:rsidR="00CF6DF5" w:rsidRDefault="00CF6D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0D092" w14:textId="7F38D919" w:rsidR="00CF6DF5" w:rsidRDefault="00CF6DF5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4034">
      <w:rPr>
        <w:rStyle w:val="a9"/>
        <w:noProof/>
      </w:rPr>
      <w:t>8</w:t>
    </w:r>
    <w:r>
      <w:rPr>
        <w:rStyle w:val="a9"/>
      </w:rPr>
      <w:fldChar w:fldCharType="end"/>
    </w:r>
  </w:p>
  <w:p w14:paraId="32FE6537" w14:textId="77777777" w:rsidR="00CF6DF5" w:rsidRDefault="00CF6D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728E8" w14:textId="77777777" w:rsidR="00CF6DF5" w:rsidRDefault="00CF6DF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A0CA3F9" wp14:editId="61FB62DE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B7B4E2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40CCF92" wp14:editId="7A83BD3F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01658" w14:textId="77777777" w:rsidR="00CF6DF5" w:rsidRPr="00E52B15" w:rsidRDefault="00CF6DF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17EAD39B" wp14:editId="26C4AF16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D65FC92" w14:textId="77777777" w:rsidR="00CF6DF5" w:rsidRPr="00561114" w:rsidRDefault="00CF6DF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0C973546" w14:textId="77777777" w:rsidR="00CF6DF5" w:rsidRPr="00561114" w:rsidRDefault="00CF6DF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1FE375CE" w14:textId="77777777" w:rsidR="00CF6DF5" w:rsidRPr="000F7B5C" w:rsidRDefault="00CF6DF5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742B1C3A" w14:textId="77777777" w:rsidR="00CF6DF5" w:rsidRPr="000F7B5C" w:rsidRDefault="00CF6DF5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4E6C658" w14:textId="77777777" w:rsidR="00CF6DF5" w:rsidRDefault="00CF6DF5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1453FFC1" w14:textId="77777777" w:rsidR="00CF6DF5" w:rsidRDefault="00CF6DF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75874429" w14:textId="77777777" w:rsidR="00CF6DF5" w:rsidRPr="002B6128" w:rsidRDefault="00CF6DF5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614EC9CF" w14:textId="77777777" w:rsidR="00CF6DF5" w:rsidRDefault="00CF6DF5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26A10037" w14:textId="77777777" w:rsidR="00CF6DF5" w:rsidRPr="001772E6" w:rsidRDefault="00CF6DF5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991F4AF" w14:textId="77777777" w:rsidR="00CF6DF5" w:rsidRDefault="00CF6DF5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CCF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2B001658" w14:textId="77777777" w:rsidR="00CF6DF5" w:rsidRPr="00E52B15" w:rsidRDefault="00CF6DF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17EAD39B" wp14:editId="26C4AF16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D65FC92" w14:textId="77777777" w:rsidR="00CF6DF5" w:rsidRPr="00561114" w:rsidRDefault="00CF6DF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0C973546" w14:textId="77777777" w:rsidR="00CF6DF5" w:rsidRPr="00561114" w:rsidRDefault="00CF6DF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1FE375CE" w14:textId="77777777" w:rsidR="00CF6DF5" w:rsidRPr="000F7B5C" w:rsidRDefault="00CF6DF5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742B1C3A" w14:textId="77777777" w:rsidR="00CF6DF5" w:rsidRPr="000F7B5C" w:rsidRDefault="00CF6DF5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4E6C658" w14:textId="77777777" w:rsidR="00CF6DF5" w:rsidRDefault="00CF6DF5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1453FFC1" w14:textId="77777777" w:rsidR="00CF6DF5" w:rsidRDefault="00CF6DF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75874429" w14:textId="77777777" w:rsidR="00CF6DF5" w:rsidRPr="002B6128" w:rsidRDefault="00CF6DF5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614EC9CF" w14:textId="77777777" w:rsidR="00CF6DF5" w:rsidRDefault="00CF6DF5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26A10037" w14:textId="77777777" w:rsidR="00CF6DF5" w:rsidRPr="001772E6" w:rsidRDefault="00CF6DF5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0991F4AF" w14:textId="77777777" w:rsidR="00CF6DF5" w:rsidRDefault="00CF6DF5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46E1D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E1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5AC8"/>
    <w:rsid w:val="00116BCE"/>
    <w:rsid w:val="00117346"/>
    <w:rsid w:val="00120470"/>
    <w:rsid w:val="00120665"/>
    <w:rsid w:val="00122263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6791F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61F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35CB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35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57DE6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698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E7E7D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285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668"/>
    <w:rsid w:val="00444A7D"/>
    <w:rsid w:val="004458F1"/>
    <w:rsid w:val="00445F36"/>
    <w:rsid w:val="00446366"/>
    <w:rsid w:val="004466A1"/>
    <w:rsid w:val="00446DC5"/>
    <w:rsid w:val="0044706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4F8B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0178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A69AB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456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67BDD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3527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A3D"/>
    <w:rsid w:val="005C2C32"/>
    <w:rsid w:val="005C3387"/>
    <w:rsid w:val="005C37DC"/>
    <w:rsid w:val="005C3C6E"/>
    <w:rsid w:val="005C4506"/>
    <w:rsid w:val="005C4806"/>
    <w:rsid w:val="005C483C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022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7695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034"/>
    <w:rsid w:val="006642B3"/>
    <w:rsid w:val="00664468"/>
    <w:rsid w:val="0066471F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0894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B6E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AC6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1FC6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5E84"/>
    <w:rsid w:val="007768B6"/>
    <w:rsid w:val="00776FC7"/>
    <w:rsid w:val="007770E6"/>
    <w:rsid w:val="007777E0"/>
    <w:rsid w:val="00780053"/>
    <w:rsid w:val="00781263"/>
    <w:rsid w:val="00781C6A"/>
    <w:rsid w:val="007821A1"/>
    <w:rsid w:val="0078251E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049"/>
    <w:rsid w:val="007C2581"/>
    <w:rsid w:val="007C3AFD"/>
    <w:rsid w:val="007C4D91"/>
    <w:rsid w:val="007C52B1"/>
    <w:rsid w:val="007C57D9"/>
    <w:rsid w:val="007C5B97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0BF9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6B57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07A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B90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4A09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6D1E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424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C7D61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5DD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376B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07A5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37D"/>
    <w:rsid w:val="00BA48EA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763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43BC"/>
    <w:rsid w:val="00CF5F18"/>
    <w:rsid w:val="00CF6DF5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9F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05A2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09A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52A4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5F38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841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0A4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770"/>
    <w:rsid w:val="00F31813"/>
    <w:rsid w:val="00F321ED"/>
    <w:rsid w:val="00F3288A"/>
    <w:rsid w:val="00F32AA9"/>
    <w:rsid w:val="00F33AB7"/>
    <w:rsid w:val="00F344E9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084C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9CA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B7FBD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D7EB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15D3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987F351"/>
  <w14:defaultImageDpi w14:val="0"/>
  <w15:docId w15:val="{958EF03E-5F8C-4533-A8FF-4BE19AD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EA"/>
    <w:rPr>
      <w:sz w:val="28"/>
    </w:rPr>
  </w:style>
  <w:style w:type="paragraph" w:styleId="1">
    <w:name w:val="heading 1"/>
    <w:basedOn w:val="a"/>
    <w:next w:val="a"/>
    <w:link w:val="10"/>
    <w:qFormat/>
    <w:rsid w:val="009B4A09"/>
    <w:pPr>
      <w:keepNext/>
      <w:ind w:left="2880" w:firstLine="720"/>
      <w:jc w:val="both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qFormat/>
    <w:rsid w:val="009B4A09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B4A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B4A09"/>
    <w:rPr>
      <w:sz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9B4A0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9B4A09"/>
    <w:rPr>
      <w:rFonts w:ascii="Cambria" w:hAnsi="Cambria"/>
      <w:b/>
      <w:bCs/>
      <w:sz w:val="26"/>
      <w:szCs w:val="26"/>
      <w:lang w:val="x-none" w:eastAsia="x-none"/>
    </w:rPr>
  </w:style>
  <w:style w:type="paragraph" w:styleId="af2">
    <w:name w:val="Body Text Indent"/>
    <w:basedOn w:val="a"/>
    <w:link w:val="af3"/>
    <w:uiPriority w:val="99"/>
    <w:rsid w:val="009B4A09"/>
    <w:pPr>
      <w:ind w:firstLine="720"/>
      <w:jc w:val="both"/>
    </w:pPr>
    <w:rPr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9B4A09"/>
    <w:rPr>
      <w:sz w:val="28"/>
      <w:lang w:val="x-none" w:eastAsia="x-none"/>
    </w:rPr>
  </w:style>
  <w:style w:type="paragraph" w:styleId="31">
    <w:name w:val="Body Text Indent 3"/>
    <w:basedOn w:val="a"/>
    <w:link w:val="32"/>
    <w:rsid w:val="009B4A09"/>
    <w:pPr>
      <w:ind w:firstLine="720"/>
      <w:jc w:val="both"/>
    </w:pPr>
    <w:rPr>
      <w:sz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9B4A09"/>
    <w:rPr>
      <w:sz w:val="24"/>
      <w:lang w:val="x-none" w:eastAsia="x-none"/>
    </w:rPr>
  </w:style>
  <w:style w:type="character" w:customStyle="1" w:styleId="apple-style-span">
    <w:name w:val="apple-style-span"/>
    <w:basedOn w:val="a0"/>
    <w:uiPriority w:val="99"/>
    <w:rsid w:val="009B4A09"/>
  </w:style>
  <w:style w:type="character" w:customStyle="1" w:styleId="apple-converted-space">
    <w:name w:val="apple-converted-space"/>
    <w:basedOn w:val="a0"/>
    <w:rsid w:val="009B4A09"/>
  </w:style>
  <w:style w:type="paragraph" w:styleId="21">
    <w:name w:val="Body Text 2"/>
    <w:basedOn w:val="a"/>
    <w:link w:val="22"/>
    <w:rsid w:val="009B4A09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9B4A09"/>
  </w:style>
  <w:style w:type="paragraph" w:customStyle="1" w:styleId="ConsPlusCell">
    <w:name w:val="ConsPlusCell"/>
    <w:uiPriority w:val="99"/>
    <w:rsid w:val="009B4A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4">
    <w:name w:val="s4"/>
    <w:rsid w:val="009B4A09"/>
  </w:style>
  <w:style w:type="paragraph" w:customStyle="1" w:styleId="p8">
    <w:name w:val="p8"/>
    <w:basedOn w:val="a"/>
    <w:rsid w:val="009B4A0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p17">
    <w:name w:val="p17"/>
    <w:basedOn w:val="a"/>
    <w:rsid w:val="009B4A0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Default">
    <w:name w:val="Default"/>
    <w:rsid w:val="009B4A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annotation reference"/>
    <w:rsid w:val="009B4A09"/>
    <w:rPr>
      <w:sz w:val="16"/>
      <w:szCs w:val="16"/>
    </w:rPr>
  </w:style>
  <w:style w:type="paragraph" w:styleId="af5">
    <w:name w:val="annotation text"/>
    <w:basedOn w:val="a"/>
    <w:link w:val="af6"/>
    <w:rsid w:val="009B4A09"/>
    <w:rPr>
      <w:sz w:val="20"/>
    </w:rPr>
  </w:style>
  <w:style w:type="character" w:customStyle="1" w:styleId="af6">
    <w:name w:val="Текст примечания Знак"/>
    <w:basedOn w:val="a0"/>
    <w:link w:val="af5"/>
    <w:rsid w:val="009B4A09"/>
  </w:style>
  <w:style w:type="paragraph" w:styleId="af7">
    <w:name w:val="annotation subject"/>
    <w:basedOn w:val="af5"/>
    <w:next w:val="af5"/>
    <w:link w:val="af8"/>
    <w:rsid w:val="009B4A09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9B4A09"/>
    <w:rPr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142</TotalTime>
  <Pages>8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73</cp:revision>
  <cp:lastPrinted>2025-12-09T08:29:00Z</cp:lastPrinted>
  <dcterms:created xsi:type="dcterms:W3CDTF">2018-11-16T08:08:00Z</dcterms:created>
  <dcterms:modified xsi:type="dcterms:W3CDTF">2025-12-09T08:30:00Z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